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2E" w:rsidRPr="009759C3" w:rsidRDefault="00820841" w:rsidP="009759C3">
      <w:pPr>
        <w:jc w:val="center"/>
        <w:rPr>
          <w:b/>
          <w:sz w:val="24"/>
          <w:szCs w:val="24"/>
        </w:rPr>
      </w:pPr>
      <w:r>
        <w:rPr>
          <w:rFonts w:hint="eastAsia"/>
          <w:b/>
          <w:sz w:val="24"/>
          <w:szCs w:val="24"/>
        </w:rPr>
        <w:t>2020</w:t>
      </w:r>
      <w:r w:rsidR="00F45E2E" w:rsidRPr="009759C3">
        <w:rPr>
          <w:rFonts w:hint="eastAsia"/>
          <w:b/>
          <w:sz w:val="24"/>
          <w:szCs w:val="24"/>
        </w:rPr>
        <w:t>年度</w:t>
      </w:r>
    </w:p>
    <w:p w:rsidR="00820841" w:rsidRDefault="00820841" w:rsidP="009759C3">
      <w:pPr>
        <w:jc w:val="center"/>
        <w:rPr>
          <w:b/>
          <w:sz w:val="24"/>
          <w:szCs w:val="24"/>
        </w:rPr>
      </w:pPr>
      <w:r>
        <w:rPr>
          <w:rFonts w:hint="eastAsia"/>
          <w:b/>
          <w:sz w:val="24"/>
          <w:szCs w:val="24"/>
        </w:rPr>
        <w:t>社会福祉法人</w:t>
      </w:r>
      <w:r w:rsidR="00F45E2E" w:rsidRPr="009759C3">
        <w:rPr>
          <w:rFonts w:hint="eastAsia"/>
          <w:b/>
          <w:sz w:val="24"/>
          <w:szCs w:val="24"/>
        </w:rPr>
        <w:t>洛東園</w:t>
      </w:r>
      <w:r>
        <w:rPr>
          <w:rFonts w:hint="eastAsia"/>
          <w:b/>
          <w:sz w:val="24"/>
          <w:szCs w:val="24"/>
        </w:rPr>
        <w:t xml:space="preserve">　洛東園研修センタ－　介護福祉士実務者研修（通信課程）</w:t>
      </w:r>
    </w:p>
    <w:p w:rsidR="00F45E2E" w:rsidRPr="009759C3" w:rsidRDefault="00F45E2E" w:rsidP="009759C3">
      <w:pPr>
        <w:jc w:val="center"/>
        <w:rPr>
          <w:b/>
          <w:sz w:val="20"/>
          <w:szCs w:val="20"/>
        </w:rPr>
      </w:pPr>
      <w:r w:rsidRPr="009759C3">
        <w:rPr>
          <w:rFonts w:hint="eastAsia"/>
          <w:b/>
          <w:sz w:val="24"/>
          <w:szCs w:val="24"/>
        </w:rPr>
        <w:t xml:space="preserve">　開</w:t>
      </w:r>
      <w:r w:rsidR="009759C3" w:rsidRPr="009759C3">
        <w:rPr>
          <w:rFonts w:hint="eastAsia"/>
          <w:b/>
          <w:sz w:val="24"/>
          <w:szCs w:val="24"/>
        </w:rPr>
        <w:t xml:space="preserve">　</w:t>
      </w:r>
      <w:r w:rsidRPr="009759C3">
        <w:rPr>
          <w:rFonts w:hint="eastAsia"/>
          <w:b/>
          <w:sz w:val="24"/>
          <w:szCs w:val="24"/>
        </w:rPr>
        <w:t>催</w:t>
      </w:r>
      <w:r w:rsidR="009759C3" w:rsidRPr="009759C3">
        <w:rPr>
          <w:rFonts w:hint="eastAsia"/>
          <w:b/>
          <w:sz w:val="24"/>
          <w:szCs w:val="24"/>
        </w:rPr>
        <w:t xml:space="preserve">　</w:t>
      </w:r>
      <w:r w:rsidRPr="009759C3">
        <w:rPr>
          <w:rFonts w:hint="eastAsia"/>
          <w:b/>
          <w:sz w:val="24"/>
          <w:szCs w:val="24"/>
        </w:rPr>
        <w:t>要</w:t>
      </w:r>
      <w:r w:rsidR="009759C3" w:rsidRPr="009759C3">
        <w:rPr>
          <w:rFonts w:hint="eastAsia"/>
          <w:b/>
          <w:sz w:val="24"/>
          <w:szCs w:val="24"/>
        </w:rPr>
        <w:t xml:space="preserve">　</w:t>
      </w:r>
      <w:r w:rsidRPr="009759C3">
        <w:rPr>
          <w:rFonts w:hint="eastAsia"/>
          <w:b/>
          <w:sz w:val="24"/>
          <w:szCs w:val="24"/>
        </w:rPr>
        <w:t>綱</w:t>
      </w:r>
    </w:p>
    <w:p w:rsidR="00F45E2E" w:rsidRPr="00BC61C7" w:rsidRDefault="00F45E2E" w:rsidP="000D2D18">
      <w:pPr>
        <w:spacing w:line="0" w:lineRule="atLeast"/>
        <w:rPr>
          <w:szCs w:val="21"/>
        </w:rPr>
      </w:pPr>
    </w:p>
    <w:p w:rsidR="00F45E2E" w:rsidRPr="00BC61C7" w:rsidRDefault="00F45E2E" w:rsidP="000D2D18">
      <w:pPr>
        <w:spacing w:line="0" w:lineRule="atLeast"/>
        <w:jc w:val="left"/>
        <w:rPr>
          <w:szCs w:val="21"/>
        </w:rPr>
      </w:pPr>
      <w:r w:rsidRPr="00BC61C7">
        <w:rPr>
          <w:rFonts w:hint="eastAsia"/>
          <w:szCs w:val="21"/>
        </w:rPr>
        <w:t>１　開催目的</w:t>
      </w:r>
    </w:p>
    <w:p w:rsidR="00EE3EFE" w:rsidRPr="00BC61C7" w:rsidRDefault="00820841" w:rsidP="00820841">
      <w:pPr>
        <w:ind w:leftChars="200" w:left="420"/>
        <w:rPr>
          <w:szCs w:val="21"/>
        </w:rPr>
      </w:pPr>
      <w:r w:rsidRPr="00BC61C7">
        <w:rPr>
          <w:rFonts w:hint="eastAsia"/>
          <w:szCs w:val="21"/>
        </w:rPr>
        <w:t>「社会福祉法人洛東園　洛東園研修センタ－介護福祉士実務者研修通信課程」は、要介護高齢者及び障害者の自立支援に資する質の高いケアを実践する介護福祉士の養成を目指し、本法人研修センタ－が実施する介護福祉士実務者研修を通して、受講者の介護福祉士資格取得の支援をすることとし、もって地域包括ケアの推進に寄与することを目的とする。</w:t>
      </w:r>
    </w:p>
    <w:p w:rsidR="000D2D18" w:rsidRPr="00BC61C7" w:rsidRDefault="000D2D18" w:rsidP="000D2D18">
      <w:pPr>
        <w:spacing w:line="0" w:lineRule="atLeast"/>
        <w:jc w:val="left"/>
        <w:rPr>
          <w:rFonts w:ascii="ＭＳ 明朝" w:hAnsi="ＭＳ 明朝"/>
          <w:szCs w:val="21"/>
        </w:rPr>
      </w:pPr>
    </w:p>
    <w:p w:rsidR="008517CF" w:rsidRPr="00BC61C7" w:rsidRDefault="00274D3F" w:rsidP="000D2D18">
      <w:pPr>
        <w:spacing w:line="0" w:lineRule="atLeast"/>
        <w:jc w:val="left"/>
        <w:rPr>
          <w:rFonts w:ascii="ＭＳ 明朝" w:hAnsi="ＭＳ 明朝"/>
          <w:szCs w:val="21"/>
        </w:rPr>
      </w:pPr>
      <w:r w:rsidRPr="00BC61C7">
        <w:rPr>
          <w:rFonts w:ascii="ＭＳ 明朝" w:hAnsi="ＭＳ 明朝" w:hint="eastAsia"/>
          <w:szCs w:val="21"/>
        </w:rPr>
        <w:t>２　主催</w:t>
      </w:r>
      <w:r w:rsidR="000D2D18" w:rsidRPr="00BC61C7">
        <w:rPr>
          <w:rFonts w:ascii="ＭＳ 明朝" w:hAnsi="ＭＳ 明朝" w:hint="eastAsia"/>
          <w:szCs w:val="21"/>
        </w:rPr>
        <w:t xml:space="preserve">　　</w:t>
      </w:r>
      <w:r w:rsidR="00F17876" w:rsidRPr="00BC61C7">
        <w:rPr>
          <w:rFonts w:ascii="ＭＳ 明朝" w:hAnsi="ＭＳ 明朝" w:hint="eastAsia"/>
          <w:szCs w:val="21"/>
        </w:rPr>
        <w:t xml:space="preserve">　　</w:t>
      </w:r>
      <w:r w:rsidRPr="00BC61C7">
        <w:rPr>
          <w:rFonts w:ascii="ＭＳ 明朝" w:hAnsi="ＭＳ 明朝" w:hint="eastAsia"/>
          <w:szCs w:val="21"/>
        </w:rPr>
        <w:t>社会福祉法人　洛東園</w:t>
      </w:r>
      <w:r w:rsidR="008517CF" w:rsidRPr="00BC61C7">
        <w:rPr>
          <w:rFonts w:ascii="ＭＳ 明朝" w:hAnsi="ＭＳ 明朝" w:hint="eastAsia"/>
          <w:szCs w:val="21"/>
        </w:rPr>
        <w:t xml:space="preserve">　　</w:t>
      </w:r>
    </w:p>
    <w:p w:rsidR="008517CF" w:rsidRPr="00BC61C7" w:rsidRDefault="008517CF" w:rsidP="000D2D18">
      <w:pPr>
        <w:spacing w:line="0" w:lineRule="atLeast"/>
        <w:jc w:val="left"/>
        <w:rPr>
          <w:rFonts w:ascii="ＭＳ 明朝" w:hAnsi="ＭＳ 明朝"/>
          <w:szCs w:val="21"/>
        </w:rPr>
      </w:pPr>
    </w:p>
    <w:p w:rsidR="00274D3F" w:rsidRPr="00BC61C7" w:rsidRDefault="00274D3F" w:rsidP="000D2D18">
      <w:pPr>
        <w:spacing w:line="0" w:lineRule="atLeast"/>
        <w:jc w:val="left"/>
        <w:rPr>
          <w:rFonts w:ascii="ＭＳ 明朝" w:hAnsi="ＭＳ 明朝"/>
          <w:szCs w:val="21"/>
        </w:rPr>
      </w:pPr>
      <w:r w:rsidRPr="00BC61C7">
        <w:rPr>
          <w:rFonts w:ascii="ＭＳ 明朝" w:hAnsi="ＭＳ 明朝" w:hint="eastAsia"/>
          <w:szCs w:val="21"/>
        </w:rPr>
        <w:t>３　実施主体</w:t>
      </w:r>
      <w:r w:rsidR="000D2D18" w:rsidRPr="00BC61C7">
        <w:rPr>
          <w:rFonts w:ascii="ＭＳ 明朝" w:hAnsi="ＭＳ 明朝" w:hint="eastAsia"/>
          <w:szCs w:val="21"/>
        </w:rPr>
        <w:t xml:space="preserve">　　</w:t>
      </w:r>
      <w:r w:rsidRPr="00BC61C7">
        <w:rPr>
          <w:rFonts w:ascii="ＭＳ 明朝" w:hAnsi="ＭＳ 明朝" w:hint="eastAsia"/>
          <w:szCs w:val="21"/>
        </w:rPr>
        <w:t>洛東園研修センタ</w:t>
      </w:r>
      <w:r w:rsidR="00E64979" w:rsidRPr="00BC61C7">
        <w:rPr>
          <w:rFonts w:hint="eastAsia"/>
          <w:szCs w:val="21"/>
        </w:rPr>
        <w:t>－</w:t>
      </w:r>
    </w:p>
    <w:p w:rsidR="000D2D18" w:rsidRPr="00BC61C7" w:rsidRDefault="000D2D18" w:rsidP="000D2D18">
      <w:pPr>
        <w:spacing w:line="0" w:lineRule="atLeast"/>
        <w:jc w:val="left"/>
        <w:rPr>
          <w:rFonts w:ascii="ＭＳ 明朝" w:hAnsi="ＭＳ 明朝"/>
          <w:szCs w:val="21"/>
        </w:rPr>
      </w:pPr>
    </w:p>
    <w:p w:rsidR="00274D3F" w:rsidRPr="00BC61C7" w:rsidRDefault="00274D3F" w:rsidP="000D2D18">
      <w:pPr>
        <w:spacing w:line="0" w:lineRule="atLeast"/>
        <w:jc w:val="left"/>
        <w:rPr>
          <w:rFonts w:ascii="ＭＳ 明朝" w:hAnsi="ＭＳ 明朝"/>
          <w:szCs w:val="21"/>
        </w:rPr>
      </w:pPr>
      <w:r w:rsidRPr="00BC61C7">
        <w:rPr>
          <w:rFonts w:ascii="ＭＳ 明朝" w:hAnsi="ＭＳ 明朝" w:hint="eastAsia"/>
          <w:szCs w:val="21"/>
        </w:rPr>
        <w:t>４　研修課程</w:t>
      </w:r>
      <w:r w:rsidR="000D2D18" w:rsidRPr="00BC61C7">
        <w:rPr>
          <w:rFonts w:ascii="ＭＳ 明朝" w:hAnsi="ＭＳ 明朝" w:hint="eastAsia"/>
          <w:szCs w:val="21"/>
        </w:rPr>
        <w:t xml:space="preserve">　　</w:t>
      </w:r>
      <w:r w:rsidR="00820841" w:rsidRPr="00BC61C7">
        <w:rPr>
          <w:rFonts w:hint="eastAsia"/>
          <w:szCs w:val="21"/>
        </w:rPr>
        <w:t>介護福祉士実務者研修</w:t>
      </w:r>
      <w:r w:rsidR="00820841" w:rsidRPr="00BC61C7">
        <w:rPr>
          <w:rFonts w:hint="eastAsia"/>
          <w:szCs w:val="21"/>
        </w:rPr>
        <w:t xml:space="preserve"> </w:t>
      </w:r>
      <w:r w:rsidR="00820841" w:rsidRPr="00BC61C7">
        <w:rPr>
          <w:rFonts w:hint="eastAsia"/>
          <w:szCs w:val="21"/>
        </w:rPr>
        <w:t>（通信課程）</w:t>
      </w:r>
      <w:r w:rsidR="003A59A1" w:rsidRPr="00BC61C7">
        <w:rPr>
          <w:rFonts w:ascii="ＭＳ 明朝" w:hAnsi="ＭＳ 明朝" w:hint="eastAsia"/>
          <w:szCs w:val="21"/>
        </w:rPr>
        <w:t xml:space="preserve">　</w:t>
      </w:r>
    </w:p>
    <w:p w:rsidR="000D2D18" w:rsidRPr="00BC61C7" w:rsidRDefault="000D2D18" w:rsidP="000D2D18">
      <w:pPr>
        <w:spacing w:line="0" w:lineRule="atLeast"/>
        <w:jc w:val="left"/>
        <w:rPr>
          <w:rFonts w:ascii="ＭＳ 明朝" w:hAnsi="ＭＳ 明朝"/>
          <w:szCs w:val="21"/>
        </w:rPr>
      </w:pPr>
    </w:p>
    <w:p w:rsidR="00274D3F" w:rsidRPr="00BC61C7" w:rsidRDefault="00274D3F" w:rsidP="000D2D18">
      <w:pPr>
        <w:spacing w:line="0" w:lineRule="atLeast"/>
        <w:jc w:val="left"/>
        <w:rPr>
          <w:rFonts w:ascii="ＭＳ 明朝" w:hAnsi="ＭＳ 明朝"/>
          <w:szCs w:val="21"/>
        </w:rPr>
      </w:pPr>
      <w:r w:rsidRPr="00BC61C7">
        <w:rPr>
          <w:rFonts w:ascii="ＭＳ 明朝" w:hAnsi="ＭＳ 明朝" w:hint="eastAsia"/>
          <w:szCs w:val="21"/>
        </w:rPr>
        <w:t>５　受講対象者</w:t>
      </w:r>
    </w:p>
    <w:p w:rsidR="00820841" w:rsidRPr="00BC61C7" w:rsidRDefault="00820841" w:rsidP="00F17876">
      <w:pPr>
        <w:ind w:leftChars="200" w:left="420"/>
        <w:rPr>
          <w:szCs w:val="21"/>
        </w:rPr>
      </w:pPr>
      <w:r w:rsidRPr="00BC61C7">
        <w:rPr>
          <w:rFonts w:hint="eastAsia"/>
          <w:szCs w:val="21"/>
        </w:rPr>
        <w:t>一般公募型の実務者研修受講希望者（介護の実務経験は問わない）　通信養成を行う地域：本法人研修センタ－が実施する面接授業を受講可能であれば地域は問わない。</w:t>
      </w:r>
    </w:p>
    <w:p w:rsidR="000D2D18" w:rsidRPr="00BC61C7" w:rsidRDefault="000D2D18" w:rsidP="00BC61C7">
      <w:pPr>
        <w:spacing w:line="0" w:lineRule="atLeast"/>
        <w:ind w:left="840" w:hangingChars="400" w:hanging="840"/>
        <w:jc w:val="left"/>
        <w:rPr>
          <w:rFonts w:ascii="ＭＳ 明朝" w:hAnsi="ＭＳ 明朝"/>
          <w:szCs w:val="21"/>
        </w:rPr>
      </w:pPr>
    </w:p>
    <w:p w:rsidR="00EE3EFE" w:rsidRPr="00BC61C7" w:rsidRDefault="00EE3EFE" w:rsidP="000D2D18">
      <w:pPr>
        <w:spacing w:line="0" w:lineRule="atLeast"/>
        <w:jc w:val="left"/>
        <w:rPr>
          <w:rFonts w:ascii="ＭＳ 明朝" w:hAnsi="ＭＳ 明朝"/>
          <w:szCs w:val="21"/>
        </w:rPr>
      </w:pPr>
      <w:r w:rsidRPr="00BC61C7">
        <w:rPr>
          <w:rFonts w:ascii="ＭＳ 明朝" w:hAnsi="ＭＳ 明朝" w:hint="eastAsia"/>
          <w:szCs w:val="21"/>
        </w:rPr>
        <w:t>６　研修課程履修免除</w:t>
      </w:r>
    </w:p>
    <w:p w:rsidR="00820841" w:rsidRPr="00BC61C7" w:rsidRDefault="00820841" w:rsidP="008517CF">
      <w:pPr>
        <w:ind w:leftChars="200" w:left="420"/>
        <w:rPr>
          <w:szCs w:val="21"/>
        </w:rPr>
      </w:pPr>
      <w:r w:rsidRPr="00BC61C7">
        <w:rPr>
          <w:rFonts w:hint="eastAsia"/>
          <w:szCs w:val="21"/>
        </w:rPr>
        <w:t>有資格者（介護職員初任者研修修了者・訪問介護員研修</w:t>
      </w:r>
      <w:r w:rsidRPr="00BC61C7">
        <w:rPr>
          <w:rFonts w:hint="eastAsia"/>
          <w:szCs w:val="21"/>
        </w:rPr>
        <w:t>1</w:t>
      </w:r>
      <w:r w:rsidRPr="00BC61C7">
        <w:rPr>
          <w:rFonts w:hint="eastAsia"/>
          <w:szCs w:val="21"/>
        </w:rPr>
        <w:t>級修了者・訪問介護員研修</w:t>
      </w:r>
      <w:r w:rsidRPr="00BC61C7">
        <w:rPr>
          <w:rFonts w:hint="eastAsia"/>
          <w:szCs w:val="21"/>
        </w:rPr>
        <w:t>2</w:t>
      </w:r>
      <w:r w:rsidRPr="00BC61C7">
        <w:rPr>
          <w:rFonts w:hint="eastAsia"/>
          <w:szCs w:val="21"/>
        </w:rPr>
        <w:t>級修了者・訪問介護員研修</w:t>
      </w:r>
      <w:r w:rsidRPr="00BC61C7">
        <w:rPr>
          <w:rFonts w:hint="eastAsia"/>
          <w:szCs w:val="21"/>
        </w:rPr>
        <w:t>3</w:t>
      </w:r>
      <w:r w:rsidRPr="00BC61C7">
        <w:rPr>
          <w:rFonts w:hint="eastAsia"/>
          <w:szCs w:val="21"/>
        </w:rPr>
        <w:t>級修了者・介護職員基礎研修修了者）については、受講期間短縮適用にて</w:t>
      </w:r>
      <w:r w:rsidRPr="00BC61C7">
        <w:rPr>
          <w:rFonts w:hint="eastAsia"/>
          <w:szCs w:val="21"/>
        </w:rPr>
        <w:t>1</w:t>
      </w:r>
      <w:r w:rsidRPr="00BC61C7">
        <w:rPr>
          <w:rFonts w:hint="eastAsia"/>
          <w:szCs w:val="21"/>
        </w:rPr>
        <w:t>ヶ月以上とする。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1"/>
        <w:gridCol w:w="1134"/>
        <w:gridCol w:w="567"/>
        <w:gridCol w:w="567"/>
        <w:gridCol w:w="567"/>
        <w:gridCol w:w="1324"/>
        <w:gridCol w:w="1316"/>
        <w:gridCol w:w="9"/>
      </w:tblGrid>
      <w:tr w:rsidR="00820841" w:rsidTr="008517CF">
        <w:trPr>
          <w:gridAfter w:val="1"/>
          <w:wAfter w:w="9" w:type="dxa"/>
          <w:trHeight w:val="283"/>
        </w:trPr>
        <w:tc>
          <w:tcPr>
            <w:tcW w:w="8702" w:type="dxa"/>
            <w:gridSpan w:val="8"/>
            <w:shd w:val="clear" w:color="auto" w:fill="auto"/>
          </w:tcPr>
          <w:p w:rsidR="00820841" w:rsidRPr="008517CF" w:rsidRDefault="00820841" w:rsidP="008517CF">
            <w:pPr>
              <w:jc w:val="center"/>
            </w:pPr>
            <w:r w:rsidRPr="00BC61C7">
              <w:rPr>
                <w:rFonts w:hint="eastAsia"/>
                <w:szCs w:val="21"/>
              </w:rPr>
              <w:t>受講者別履修科目</w:t>
            </w:r>
            <w:r w:rsidR="008517CF">
              <w:rPr>
                <w:rFonts w:hint="eastAsia"/>
                <w:sz w:val="18"/>
                <w:szCs w:val="18"/>
              </w:rPr>
              <w:t xml:space="preserve">　</w:t>
            </w:r>
            <w:r w:rsidR="008517CF">
              <w:rPr>
                <w:rFonts w:hint="eastAsia"/>
              </w:rPr>
              <w:t>※〇は免除科目</w:t>
            </w:r>
          </w:p>
        </w:tc>
      </w:tr>
      <w:tr w:rsidR="00820841" w:rsidTr="00BC61C7">
        <w:trPr>
          <w:trHeight w:val="735"/>
        </w:trPr>
        <w:tc>
          <w:tcPr>
            <w:tcW w:w="2376" w:type="dxa"/>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カリキュラム</w:t>
            </w:r>
          </w:p>
        </w:tc>
        <w:tc>
          <w:tcPr>
            <w:tcW w:w="851" w:type="dxa"/>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時間数</w:t>
            </w:r>
          </w:p>
        </w:tc>
        <w:tc>
          <w:tcPr>
            <w:tcW w:w="1134" w:type="dxa"/>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介護職員</w:t>
            </w:r>
          </w:p>
          <w:p w:rsidR="00820841" w:rsidRPr="00227889" w:rsidRDefault="00820841" w:rsidP="00BC61C7">
            <w:pPr>
              <w:jc w:val="center"/>
              <w:rPr>
                <w:sz w:val="18"/>
                <w:szCs w:val="18"/>
              </w:rPr>
            </w:pPr>
            <w:r w:rsidRPr="00227889">
              <w:rPr>
                <w:rFonts w:hint="eastAsia"/>
                <w:sz w:val="18"/>
                <w:szCs w:val="18"/>
              </w:rPr>
              <w:t>初任者研修</w:t>
            </w:r>
          </w:p>
        </w:tc>
        <w:tc>
          <w:tcPr>
            <w:tcW w:w="1701" w:type="dxa"/>
            <w:gridSpan w:val="3"/>
            <w:shd w:val="clear" w:color="auto" w:fill="auto"/>
            <w:vAlign w:val="center"/>
          </w:tcPr>
          <w:p w:rsidR="00820841" w:rsidRPr="00227889" w:rsidRDefault="00820841" w:rsidP="00BC61C7">
            <w:pPr>
              <w:jc w:val="center"/>
              <w:rPr>
                <w:sz w:val="18"/>
                <w:szCs w:val="18"/>
              </w:rPr>
            </w:pPr>
            <w:r w:rsidRPr="00227889">
              <w:rPr>
                <w:rFonts w:hint="eastAsia"/>
                <w:sz w:val="18"/>
                <w:szCs w:val="18"/>
              </w:rPr>
              <w:t>訪問介護員</w:t>
            </w:r>
          </w:p>
          <w:p w:rsidR="00820841" w:rsidRPr="00227889" w:rsidRDefault="00820841" w:rsidP="00BC61C7">
            <w:pPr>
              <w:jc w:val="center"/>
              <w:rPr>
                <w:sz w:val="18"/>
                <w:szCs w:val="18"/>
              </w:rPr>
            </w:pPr>
            <w:r w:rsidRPr="00227889">
              <w:rPr>
                <w:rFonts w:hint="eastAsia"/>
                <w:sz w:val="18"/>
                <w:szCs w:val="18"/>
              </w:rPr>
              <w:t>研修</w:t>
            </w:r>
          </w:p>
        </w:tc>
        <w:tc>
          <w:tcPr>
            <w:tcW w:w="1324" w:type="dxa"/>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介護職員</w:t>
            </w:r>
          </w:p>
          <w:p w:rsidR="00820841" w:rsidRPr="00227889" w:rsidRDefault="00820841" w:rsidP="00BC61C7">
            <w:pPr>
              <w:jc w:val="center"/>
              <w:rPr>
                <w:sz w:val="18"/>
                <w:szCs w:val="18"/>
              </w:rPr>
            </w:pPr>
            <w:r w:rsidRPr="00227889">
              <w:rPr>
                <w:rFonts w:hint="eastAsia"/>
                <w:sz w:val="18"/>
                <w:szCs w:val="18"/>
              </w:rPr>
              <w:t>基礎研修</w:t>
            </w:r>
          </w:p>
        </w:tc>
        <w:tc>
          <w:tcPr>
            <w:tcW w:w="1325" w:type="dxa"/>
            <w:gridSpan w:val="2"/>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その他</w:t>
            </w:r>
          </w:p>
          <w:p w:rsidR="00820841" w:rsidRPr="00227889" w:rsidRDefault="00820841" w:rsidP="00BC61C7">
            <w:pPr>
              <w:jc w:val="center"/>
              <w:rPr>
                <w:sz w:val="18"/>
                <w:szCs w:val="18"/>
              </w:rPr>
            </w:pPr>
            <w:r w:rsidRPr="00227889">
              <w:rPr>
                <w:rFonts w:hint="eastAsia"/>
                <w:sz w:val="18"/>
                <w:szCs w:val="18"/>
              </w:rPr>
              <w:t>全国研修</w:t>
            </w:r>
          </w:p>
        </w:tc>
      </w:tr>
      <w:tr w:rsidR="00820841" w:rsidTr="00BC61C7">
        <w:trPr>
          <w:trHeight w:val="130"/>
        </w:trPr>
        <w:tc>
          <w:tcPr>
            <w:tcW w:w="2376" w:type="dxa"/>
            <w:vMerge/>
            <w:shd w:val="clear" w:color="auto" w:fill="auto"/>
          </w:tcPr>
          <w:p w:rsidR="00820841" w:rsidRPr="00227889" w:rsidRDefault="00820841" w:rsidP="00BC61C7">
            <w:pPr>
              <w:jc w:val="center"/>
              <w:rPr>
                <w:sz w:val="18"/>
                <w:szCs w:val="18"/>
              </w:rPr>
            </w:pPr>
          </w:p>
        </w:tc>
        <w:tc>
          <w:tcPr>
            <w:tcW w:w="851" w:type="dxa"/>
            <w:vMerge/>
            <w:shd w:val="clear" w:color="auto" w:fill="auto"/>
          </w:tcPr>
          <w:p w:rsidR="00820841" w:rsidRPr="00227889" w:rsidRDefault="00820841" w:rsidP="00BC61C7">
            <w:pPr>
              <w:jc w:val="center"/>
              <w:rPr>
                <w:sz w:val="18"/>
                <w:szCs w:val="18"/>
              </w:rPr>
            </w:pPr>
          </w:p>
        </w:tc>
        <w:tc>
          <w:tcPr>
            <w:tcW w:w="1134" w:type="dxa"/>
            <w:vMerge/>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1</w:t>
            </w:r>
            <w:r w:rsidRPr="00227889">
              <w:rPr>
                <w:rFonts w:hint="eastAsia"/>
                <w:sz w:val="18"/>
                <w:szCs w:val="18"/>
              </w:rPr>
              <w:t>級</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2</w:t>
            </w:r>
            <w:r w:rsidRPr="00227889">
              <w:rPr>
                <w:rFonts w:hint="eastAsia"/>
                <w:sz w:val="18"/>
                <w:szCs w:val="18"/>
              </w:rPr>
              <w:t>級</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3</w:t>
            </w:r>
            <w:r w:rsidRPr="00227889">
              <w:rPr>
                <w:rFonts w:hint="eastAsia"/>
                <w:sz w:val="18"/>
                <w:szCs w:val="18"/>
              </w:rPr>
              <w:t>級</w:t>
            </w:r>
          </w:p>
        </w:tc>
        <w:tc>
          <w:tcPr>
            <w:tcW w:w="1324" w:type="dxa"/>
            <w:vMerge/>
            <w:shd w:val="clear" w:color="auto" w:fill="auto"/>
          </w:tcPr>
          <w:p w:rsidR="00820841" w:rsidRPr="00227889" w:rsidRDefault="00820841" w:rsidP="00BC61C7">
            <w:pPr>
              <w:jc w:val="center"/>
              <w:rPr>
                <w:sz w:val="18"/>
                <w:szCs w:val="18"/>
              </w:rPr>
            </w:pPr>
          </w:p>
        </w:tc>
        <w:tc>
          <w:tcPr>
            <w:tcW w:w="1325" w:type="dxa"/>
            <w:gridSpan w:val="2"/>
            <w:vMerge/>
            <w:shd w:val="clear" w:color="auto" w:fill="auto"/>
          </w:tcPr>
          <w:p w:rsidR="00820841" w:rsidRPr="00227889" w:rsidRDefault="00820841" w:rsidP="00BC61C7">
            <w:pPr>
              <w:jc w:val="center"/>
              <w:rPr>
                <w:sz w:val="18"/>
                <w:szCs w:val="18"/>
              </w:rPr>
            </w:pPr>
          </w:p>
        </w:tc>
      </w:tr>
      <w:tr w:rsidR="00820841" w:rsidTr="00BC61C7">
        <w:trPr>
          <w:trHeight w:val="7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人間の尊厳と自立</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5</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253"/>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社会の理解Ⅰ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5</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59"/>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社会の理解Ⅱ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30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221"/>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介護の基本Ⅰ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10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269"/>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介護の基本Ⅱ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7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コミュニケ－ション技術</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09"/>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生活支援技術Ⅰ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57"/>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生活支援技術Ⅱ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30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8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介護過程Ⅰ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8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介護過程Ⅱ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25</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65"/>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介護過程Ⅲ（スク－リング）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45</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65"/>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発達と老化の理解Ⅰ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10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95"/>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発達と老化の理解Ⅱ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5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認知症の理解Ⅰ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10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r w:rsidRPr="00227889">
              <w:rPr>
                <w:rFonts w:hint="eastAsia"/>
                <w:sz w:val="18"/>
                <w:szCs w:val="18"/>
              </w:rPr>
              <w:t>①</w:t>
            </w:r>
          </w:p>
        </w:tc>
      </w:tr>
      <w:tr w:rsidR="00820841" w:rsidTr="00BC61C7">
        <w:trPr>
          <w:trHeight w:val="165"/>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lastRenderedPageBreak/>
              <w:t>認知症の理解Ⅱ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r w:rsidRPr="00227889">
              <w:rPr>
                <w:rFonts w:hint="eastAsia"/>
                <w:sz w:val="18"/>
                <w:szCs w:val="18"/>
              </w:rPr>
              <w:t>①</w:t>
            </w:r>
          </w:p>
        </w:tc>
      </w:tr>
      <w:tr w:rsidR="00820841" w:rsidTr="00BC61C7">
        <w:trPr>
          <w:trHeight w:val="225"/>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障害の理解Ⅰ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10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2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障害の理解Ⅱ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8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こころとからだのしくみⅠ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65"/>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こころとからだのしくみⅡ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60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BC61C7">
        <w:trPr>
          <w:trHeight w:val="12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医療的ケア</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50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p>
        </w:tc>
        <w:tc>
          <w:tcPr>
            <w:tcW w:w="1325" w:type="dxa"/>
            <w:gridSpan w:val="2"/>
            <w:shd w:val="clear" w:color="auto" w:fill="auto"/>
          </w:tcPr>
          <w:p w:rsidR="00820841" w:rsidRPr="00227889" w:rsidRDefault="00820841" w:rsidP="00BC61C7">
            <w:pPr>
              <w:jc w:val="center"/>
              <w:rPr>
                <w:sz w:val="18"/>
                <w:szCs w:val="18"/>
              </w:rPr>
            </w:pPr>
            <w:r w:rsidRPr="00227889">
              <w:rPr>
                <w:rFonts w:hint="eastAsia"/>
                <w:sz w:val="18"/>
                <w:szCs w:val="18"/>
              </w:rPr>
              <w:t>②</w:t>
            </w:r>
          </w:p>
        </w:tc>
      </w:tr>
      <w:tr w:rsidR="00820841" w:rsidTr="00BC61C7">
        <w:trPr>
          <w:trHeight w:val="210"/>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実務者研修受講時間数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450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p>
        </w:tc>
        <w:tc>
          <w:tcPr>
            <w:tcW w:w="1325" w:type="dxa"/>
            <w:gridSpan w:val="2"/>
            <w:shd w:val="clear" w:color="auto" w:fill="auto"/>
          </w:tcPr>
          <w:p w:rsidR="00820841" w:rsidRPr="00227889" w:rsidRDefault="00820841" w:rsidP="00BC61C7">
            <w:pPr>
              <w:jc w:val="center"/>
              <w:rPr>
                <w:sz w:val="18"/>
                <w:szCs w:val="18"/>
              </w:rPr>
            </w:pPr>
          </w:p>
        </w:tc>
      </w:tr>
    </w:tbl>
    <w:p w:rsidR="00820841" w:rsidRDefault="00820841" w:rsidP="00820841">
      <w:r>
        <w:rPr>
          <w:rFonts w:hint="eastAsia"/>
        </w:rPr>
        <w:t>※「医療的ケア」は別途要演習（</w:t>
      </w:r>
      <w:r>
        <w:rPr>
          <w:rFonts w:hint="eastAsia"/>
        </w:rPr>
        <w:t>2</w:t>
      </w:r>
      <w:r>
        <w:rPr>
          <w:rFonts w:hint="eastAsia"/>
        </w:rPr>
        <w:t xml:space="preserve">日間　</w:t>
      </w:r>
      <w:r>
        <w:rPr>
          <w:rFonts w:hint="eastAsia"/>
        </w:rPr>
        <w:t>14</w:t>
      </w:r>
      <w:r>
        <w:rPr>
          <w:rFonts w:hint="eastAsia"/>
        </w:rPr>
        <w:t>時間）</w:t>
      </w:r>
    </w:p>
    <w:p w:rsidR="00820841" w:rsidRDefault="00820841" w:rsidP="00820841">
      <w:r>
        <w:rPr>
          <w:rFonts w:hint="eastAsia"/>
        </w:rPr>
        <w:t>①</w:t>
      </w:r>
      <w:r>
        <w:rPr>
          <w:rFonts w:hint="eastAsia"/>
        </w:rPr>
        <w:t xml:space="preserve"> </w:t>
      </w:r>
      <w:r>
        <w:rPr>
          <w:rFonts w:hint="eastAsia"/>
        </w:rPr>
        <w:t>認知症実践者研修（実務者研修受講時間数：</w:t>
      </w:r>
      <w:r>
        <w:rPr>
          <w:rFonts w:hint="eastAsia"/>
        </w:rPr>
        <w:t xml:space="preserve">420 </w:t>
      </w:r>
      <w:r>
        <w:rPr>
          <w:rFonts w:hint="eastAsia"/>
        </w:rPr>
        <w:t>時間）</w:t>
      </w:r>
    </w:p>
    <w:p w:rsidR="00820841" w:rsidRPr="00820841" w:rsidRDefault="00820841" w:rsidP="00820841">
      <w:r>
        <w:rPr>
          <w:rFonts w:hint="eastAsia"/>
        </w:rPr>
        <w:t>②</w:t>
      </w:r>
      <w:r>
        <w:rPr>
          <w:rFonts w:hint="eastAsia"/>
        </w:rPr>
        <w:t xml:space="preserve"> </w:t>
      </w:r>
      <w:r>
        <w:rPr>
          <w:rFonts w:hint="eastAsia"/>
        </w:rPr>
        <w:t>喀痰吸引等研修　（実務者研修受講時間数：</w:t>
      </w:r>
      <w:r>
        <w:rPr>
          <w:rFonts w:hint="eastAsia"/>
        </w:rPr>
        <w:t>400</w:t>
      </w:r>
      <w:r>
        <w:rPr>
          <w:rFonts w:hint="eastAsia"/>
        </w:rPr>
        <w:t>時間）</w:t>
      </w:r>
    </w:p>
    <w:p w:rsidR="000D2D18" w:rsidRPr="00820841" w:rsidRDefault="000D2D18" w:rsidP="000D2D18">
      <w:pPr>
        <w:spacing w:line="0" w:lineRule="atLeast"/>
        <w:ind w:left="800" w:hangingChars="400" w:hanging="800"/>
        <w:jc w:val="left"/>
        <w:rPr>
          <w:rFonts w:ascii="ＭＳ 明朝" w:hAnsi="ＭＳ 明朝"/>
          <w:sz w:val="20"/>
          <w:szCs w:val="20"/>
        </w:rPr>
      </w:pPr>
    </w:p>
    <w:p w:rsidR="00820841" w:rsidRPr="00BC61C7" w:rsidRDefault="002325D6" w:rsidP="000D2D18">
      <w:pPr>
        <w:spacing w:line="0" w:lineRule="atLeast"/>
        <w:jc w:val="left"/>
        <w:rPr>
          <w:rFonts w:ascii="ＭＳ 明朝" w:hAnsi="ＭＳ 明朝"/>
          <w:szCs w:val="21"/>
        </w:rPr>
      </w:pPr>
      <w:r>
        <w:rPr>
          <w:rFonts w:ascii="ＭＳ 明朝" w:hAnsi="ＭＳ 明朝" w:hint="eastAsia"/>
          <w:sz w:val="20"/>
          <w:szCs w:val="20"/>
        </w:rPr>
        <w:t>７</w:t>
      </w:r>
      <w:r w:rsidR="00265074" w:rsidRPr="00F84C3C">
        <w:rPr>
          <w:rFonts w:ascii="ＭＳ 明朝" w:hAnsi="ＭＳ 明朝" w:hint="eastAsia"/>
          <w:sz w:val="20"/>
          <w:szCs w:val="20"/>
        </w:rPr>
        <w:t xml:space="preserve">　</w:t>
      </w:r>
      <w:r w:rsidR="00265074" w:rsidRPr="00BC61C7">
        <w:rPr>
          <w:rFonts w:ascii="ＭＳ 明朝" w:hAnsi="ＭＳ 明朝" w:hint="eastAsia"/>
          <w:szCs w:val="21"/>
        </w:rPr>
        <w:t>募集定員</w:t>
      </w:r>
    </w:p>
    <w:p w:rsidR="00820841" w:rsidRPr="00F84C3C" w:rsidRDefault="00820841" w:rsidP="00C1629B">
      <w:pPr>
        <w:spacing w:line="0" w:lineRule="atLeast"/>
        <w:ind w:firstLineChars="200" w:firstLine="420"/>
        <w:jc w:val="left"/>
        <w:rPr>
          <w:rFonts w:ascii="ＭＳ 明朝" w:hAnsi="ＭＳ 明朝"/>
          <w:sz w:val="20"/>
          <w:szCs w:val="20"/>
        </w:rPr>
      </w:pPr>
      <w:r>
        <w:rPr>
          <w:rFonts w:hint="eastAsia"/>
        </w:rPr>
        <w:t>23</w:t>
      </w:r>
      <w:r>
        <w:rPr>
          <w:rFonts w:hint="eastAsia"/>
        </w:rPr>
        <w:t>名　コロナウイルス感染拡大予防のため、定員を変更する場合があります。</w:t>
      </w:r>
    </w:p>
    <w:p w:rsidR="000D2D18" w:rsidRDefault="000D2D18" w:rsidP="000D2D18">
      <w:pPr>
        <w:spacing w:line="0" w:lineRule="atLeast"/>
        <w:jc w:val="left"/>
        <w:rPr>
          <w:rFonts w:ascii="ＭＳ 明朝" w:hAnsi="ＭＳ 明朝"/>
          <w:sz w:val="20"/>
          <w:szCs w:val="20"/>
        </w:rPr>
      </w:pPr>
    </w:p>
    <w:p w:rsidR="00C737AB" w:rsidRDefault="002325D6" w:rsidP="000D2D18">
      <w:pPr>
        <w:spacing w:line="0" w:lineRule="atLeast"/>
        <w:jc w:val="left"/>
        <w:rPr>
          <w:rFonts w:ascii="ＭＳ 明朝" w:hAnsi="ＭＳ 明朝"/>
          <w:sz w:val="20"/>
          <w:szCs w:val="20"/>
        </w:rPr>
      </w:pPr>
      <w:r>
        <w:rPr>
          <w:rFonts w:ascii="ＭＳ 明朝" w:hAnsi="ＭＳ 明朝" w:hint="eastAsia"/>
          <w:sz w:val="20"/>
          <w:szCs w:val="20"/>
        </w:rPr>
        <w:t>８</w:t>
      </w:r>
      <w:r w:rsidR="00C737AB">
        <w:rPr>
          <w:rFonts w:ascii="ＭＳ 明朝" w:hAnsi="ＭＳ 明朝" w:hint="eastAsia"/>
          <w:sz w:val="20"/>
          <w:szCs w:val="20"/>
        </w:rPr>
        <w:t xml:space="preserve">　</w:t>
      </w:r>
      <w:r w:rsidR="00C1629B" w:rsidRPr="00BC61C7">
        <w:rPr>
          <w:rFonts w:ascii="ＭＳ 明朝" w:hAnsi="ＭＳ 明朝" w:hint="eastAsia"/>
          <w:szCs w:val="21"/>
        </w:rPr>
        <w:t>スク－リング</w:t>
      </w:r>
      <w:r w:rsidR="00C737AB" w:rsidRPr="00BC61C7">
        <w:rPr>
          <w:rFonts w:ascii="ＭＳ 明朝" w:hAnsi="ＭＳ 明朝" w:hint="eastAsia"/>
          <w:szCs w:val="21"/>
        </w:rPr>
        <w:t>会場</w:t>
      </w:r>
    </w:p>
    <w:p w:rsidR="00C1629B" w:rsidRPr="00C1629B" w:rsidRDefault="00C1629B" w:rsidP="00C1629B">
      <w:r>
        <w:rPr>
          <w:rFonts w:ascii="ＭＳ 明朝" w:hAnsi="ＭＳ 明朝" w:hint="eastAsia"/>
          <w:sz w:val="20"/>
          <w:szCs w:val="20"/>
        </w:rPr>
        <w:t xml:space="preserve">　　</w:t>
      </w:r>
      <w:r>
        <w:rPr>
          <w:rFonts w:hint="eastAsia"/>
        </w:rPr>
        <w:t>社会福祉法人洛東園：京都市東山区本町</w:t>
      </w:r>
      <w:r>
        <w:rPr>
          <w:rFonts w:hint="eastAsia"/>
        </w:rPr>
        <w:t>15</w:t>
      </w:r>
      <w:r>
        <w:rPr>
          <w:rFonts w:hint="eastAsia"/>
        </w:rPr>
        <w:t>丁目</w:t>
      </w:r>
      <w:r>
        <w:rPr>
          <w:rFonts w:hint="eastAsia"/>
        </w:rPr>
        <w:t>794</w:t>
      </w:r>
      <w:r>
        <w:rPr>
          <w:rFonts w:hint="eastAsia"/>
        </w:rPr>
        <w:t xml:space="preserve">　ＪＲ東福寺駅・京阪東福寺駅　徒歩</w:t>
      </w:r>
      <w:r>
        <w:rPr>
          <w:rFonts w:hint="eastAsia"/>
        </w:rPr>
        <w:t>8</w:t>
      </w:r>
      <w:r>
        <w:rPr>
          <w:rFonts w:hint="eastAsia"/>
        </w:rPr>
        <w:t>分</w:t>
      </w:r>
    </w:p>
    <w:p w:rsidR="00C1629B" w:rsidRDefault="00C1629B" w:rsidP="00C1629B">
      <w:pPr>
        <w:spacing w:line="0" w:lineRule="atLeast"/>
        <w:ind w:left="400" w:hangingChars="200" w:hanging="400"/>
        <w:jc w:val="left"/>
        <w:rPr>
          <w:rFonts w:ascii="ＭＳ 明朝" w:hAnsi="ＭＳ 明朝"/>
          <w:sz w:val="20"/>
          <w:szCs w:val="20"/>
        </w:rPr>
      </w:pPr>
      <w:r>
        <w:rPr>
          <w:rFonts w:ascii="ＭＳ 明朝" w:hAnsi="ＭＳ 明朝" w:hint="eastAsia"/>
          <w:sz w:val="20"/>
          <w:szCs w:val="20"/>
        </w:rPr>
        <w:t xml:space="preserve">　　</w:t>
      </w:r>
      <w:r>
        <w:rPr>
          <w:rFonts w:hint="eastAsia"/>
        </w:rPr>
        <w:t>「介護過程Ⅲ」を</w:t>
      </w:r>
      <w:r>
        <w:rPr>
          <w:rFonts w:hint="eastAsia"/>
        </w:rPr>
        <w:t>6</w:t>
      </w:r>
      <w:r>
        <w:rPr>
          <w:rFonts w:hint="eastAsia"/>
        </w:rPr>
        <w:t>日間で</w:t>
      </w:r>
      <w:r>
        <w:rPr>
          <w:rFonts w:hint="eastAsia"/>
        </w:rPr>
        <w:t>45</w:t>
      </w:r>
      <w:r>
        <w:rPr>
          <w:rFonts w:hint="eastAsia"/>
        </w:rPr>
        <w:t>時間、「医療的ケア演習」を</w:t>
      </w:r>
      <w:r>
        <w:rPr>
          <w:rFonts w:hint="eastAsia"/>
        </w:rPr>
        <w:t>2</w:t>
      </w:r>
      <w:r>
        <w:rPr>
          <w:rFonts w:hint="eastAsia"/>
        </w:rPr>
        <w:t>日間で</w:t>
      </w:r>
      <w:r>
        <w:rPr>
          <w:rFonts w:hint="eastAsia"/>
        </w:rPr>
        <w:t>14</w:t>
      </w:r>
      <w:r>
        <w:rPr>
          <w:rFonts w:hint="eastAsia"/>
        </w:rPr>
        <w:t>時間、合計</w:t>
      </w:r>
      <w:r>
        <w:rPr>
          <w:rFonts w:hint="eastAsia"/>
        </w:rPr>
        <w:t>8</w:t>
      </w:r>
      <w:r>
        <w:rPr>
          <w:rFonts w:hint="eastAsia"/>
        </w:rPr>
        <w:t>日間を受講することとする。</w:t>
      </w:r>
    </w:p>
    <w:p w:rsidR="000D2D18" w:rsidRPr="00C737AB" w:rsidRDefault="000D2D18" w:rsidP="000D2D18">
      <w:pPr>
        <w:spacing w:line="0" w:lineRule="atLeast"/>
        <w:jc w:val="left"/>
        <w:rPr>
          <w:rFonts w:ascii="ＭＳ 明朝" w:hAnsi="ＭＳ 明朝"/>
          <w:sz w:val="20"/>
          <w:szCs w:val="20"/>
        </w:rPr>
      </w:pPr>
    </w:p>
    <w:p w:rsidR="005E7AF7" w:rsidRPr="00BC61C7" w:rsidRDefault="002325D6" w:rsidP="000D2D18">
      <w:pPr>
        <w:spacing w:line="0" w:lineRule="atLeast"/>
        <w:jc w:val="left"/>
        <w:rPr>
          <w:rFonts w:ascii="ＭＳ 明朝" w:hAnsi="ＭＳ 明朝"/>
          <w:szCs w:val="21"/>
        </w:rPr>
      </w:pPr>
      <w:r>
        <w:rPr>
          <w:rFonts w:ascii="ＭＳ 明朝" w:hAnsi="ＭＳ 明朝" w:hint="eastAsia"/>
          <w:sz w:val="20"/>
          <w:szCs w:val="20"/>
        </w:rPr>
        <w:t>９</w:t>
      </w:r>
      <w:r w:rsidR="00C1629B">
        <w:rPr>
          <w:rFonts w:ascii="ＭＳ 明朝" w:hAnsi="ＭＳ 明朝" w:hint="eastAsia"/>
          <w:sz w:val="20"/>
          <w:szCs w:val="20"/>
        </w:rPr>
        <w:t xml:space="preserve">　</w:t>
      </w:r>
      <w:r w:rsidR="00C1629B" w:rsidRPr="00BC61C7">
        <w:rPr>
          <w:rFonts w:ascii="ＭＳ 明朝" w:hAnsi="ＭＳ 明朝" w:hint="eastAsia"/>
          <w:szCs w:val="21"/>
        </w:rPr>
        <w:t>スク－リング</w:t>
      </w:r>
      <w:r w:rsidR="0050680C" w:rsidRPr="00BC61C7">
        <w:rPr>
          <w:rFonts w:ascii="ＭＳ 明朝" w:hAnsi="ＭＳ 明朝" w:hint="eastAsia"/>
          <w:szCs w:val="21"/>
        </w:rPr>
        <w:t>日程</w:t>
      </w:r>
      <w:r w:rsidR="000D2D18" w:rsidRPr="00BC61C7">
        <w:rPr>
          <w:rFonts w:ascii="ＭＳ 明朝" w:hAnsi="ＭＳ 明朝" w:hint="eastAsia"/>
          <w:szCs w:val="21"/>
        </w:rPr>
        <w:t xml:space="preserve">　　</w:t>
      </w:r>
      <w:r w:rsidR="00151BC8" w:rsidRPr="00BC61C7">
        <w:rPr>
          <w:rFonts w:ascii="ＭＳ 明朝" w:hAnsi="ＭＳ 明朝" w:hint="eastAsia"/>
          <w:szCs w:val="21"/>
        </w:rPr>
        <w:t>別紙</w:t>
      </w:r>
      <w:r w:rsidR="008517CF" w:rsidRPr="00BC61C7">
        <w:rPr>
          <w:rFonts w:ascii="ＭＳ 明朝" w:hAnsi="ＭＳ 明朝" w:hint="eastAsia"/>
          <w:szCs w:val="21"/>
        </w:rPr>
        <w:t>スク－リング</w:t>
      </w:r>
      <w:r w:rsidR="00151BC8" w:rsidRPr="00BC61C7">
        <w:rPr>
          <w:rFonts w:ascii="ＭＳ 明朝" w:hAnsi="ＭＳ 明朝" w:hint="eastAsia"/>
          <w:szCs w:val="21"/>
        </w:rPr>
        <w:t>研修日程表によ</w:t>
      </w:r>
      <w:r w:rsidR="00F17876" w:rsidRPr="00BC61C7">
        <w:rPr>
          <w:rFonts w:ascii="ＭＳ 明朝" w:hAnsi="ＭＳ 明朝" w:hint="eastAsia"/>
          <w:szCs w:val="21"/>
        </w:rPr>
        <w:t>る</w:t>
      </w:r>
      <w:r w:rsidR="00151BC8" w:rsidRPr="00BC61C7">
        <w:rPr>
          <w:rFonts w:ascii="ＭＳ 明朝" w:hAnsi="ＭＳ 明朝" w:hint="eastAsia"/>
          <w:szCs w:val="21"/>
        </w:rPr>
        <w:t>。</w:t>
      </w:r>
    </w:p>
    <w:p w:rsidR="000D2D18" w:rsidRDefault="0016526A" w:rsidP="00C1629B">
      <w:pPr>
        <w:spacing w:line="0" w:lineRule="atLeast"/>
        <w:ind w:left="1800" w:hangingChars="900" w:hanging="1800"/>
        <w:jc w:val="left"/>
        <w:rPr>
          <w:rFonts w:ascii="ＭＳ 明朝" w:hAnsi="ＭＳ 明朝"/>
          <w:sz w:val="20"/>
          <w:szCs w:val="20"/>
        </w:rPr>
      </w:pPr>
      <w:r>
        <w:rPr>
          <w:rFonts w:ascii="ＭＳ 明朝" w:hAnsi="ＭＳ 明朝" w:hint="eastAsia"/>
          <w:sz w:val="20"/>
          <w:szCs w:val="20"/>
        </w:rPr>
        <w:t xml:space="preserve">　　　　　　　　</w:t>
      </w:r>
    </w:p>
    <w:p w:rsidR="00151BC8" w:rsidRPr="00BC61C7" w:rsidRDefault="009F7925" w:rsidP="000D2D18">
      <w:pPr>
        <w:spacing w:line="0" w:lineRule="atLeast"/>
        <w:jc w:val="left"/>
        <w:rPr>
          <w:rFonts w:ascii="ＭＳ 明朝" w:hAnsi="ＭＳ 明朝"/>
          <w:szCs w:val="21"/>
        </w:rPr>
      </w:pPr>
      <w:r>
        <w:rPr>
          <w:rFonts w:ascii="ＭＳ 明朝" w:hAnsi="ＭＳ 明朝" w:hint="eastAsia"/>
          <w:sz w:val="20"/>
          <w:szCs w:val="20"/>
        </w:rPr>
        <w:t>10</w:t>
      </w:r>
      <w:r w:rsidR="00151BC8" w:rsidRPr="00BC61C7">
        <w:rPr>
          <w:rFonts w:ascii="ＭＳ 明朝" w:hAnsi="ＭＳ 明朝" w:hint="eastAsia"/>
          <w:szCs w:val="21"/>
        </w:rPr>
        <w:t xml:space="preserve">　受講料</w:t>
      </w:r>
    </w:p>
    <w:p w:rsidR="00F17876" w:rsidRPr="00BC61C7" w:rsidRDefault="00F17876" w:rsidP="00F17876">
      <w:pPr>
        <w:ind w:firstLineChars="200" w:firstLine="420"/>
        <w:rPr>
          <w:color w:val="000000"/>
          <w:szCs w:val="21"/>
        </w:rPr>
      </w:pPr>
      <w:r w:rsidRPr="00BC61C7">
        <w:rPr>
          <w:rFonts w:hint="eastAsia"/>
          <w:szCs w:val="21"/>
        </w:rPr>
        <w:t>受講費用は次の通りとする</w:t>
      </w:r>
      <w:r w:rsidRPr="00BC61C7">
        <w:rPr>
          <w:rFonts w:hint="eastAsia"/>
          <w:color w:val="000000"/>
          <w:szCs w:val="21"/>
        </w:rPr>
        <w:t>。（消費税込）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554"/>
      </w:tblGrid>
      <w:tr w:rsidR="00F17876" w:rsidTr="00BC61C7">
        <w:tc>
          <w:tcPr>
            <w:tcW w:w="3676" w:type="dxa"/>
            <w:shd w:val="clear" w:color="auto" w:fill="auto"/>
          </w:tcPr>
          <w:p w:rsidR="00F17876" w:rsidRDefault="00F17876" w:rsidP="00BC61C7">
            <w:pPr>
              <w:jc w:val="center"/>
            </w:pPr>
            <w:r>
              <w:rPr>
                <w:rFonts w:hint="eastAsia"/>
              </w:rPr>
              <w:t>受講予定者が有する資格</w:t>
            </w:r>
          </w:p>
        </w:tc>
        <w:tc>
          <w:tcPr>
            <w:tcW w:w="3554" w:type="dxa"/>
            <w:shd w:val="clear" w:color="auto" w:fill="auto"/>
          </w:tcPr>
          <w:p w:rsidR="00F17876" w:rsidRDefault="00F17876" w:rsidP="00BC61C7">
            <w:pPr>
              <w:jc w:val="center"/>
            </w:pPr>
            <w:r>
              <w:rPr>
                <w:rFonts w:hint="eastAsia"/>
              </w:rPr>
              <w:t>受講料</w:t>
            </w:r>
          </w:p>
        </w:tc>
      </w:tr>
      <w:tr w:rsidR="00F17876" w:rsidTr="00BC61C7">
        <w:tc>
          <w:tcPr>
            <w:tcW w:w="3676" w:type="dxa"/>
            <w:shd w:val="clear" w:color="auto" w:fill="auto"/>
          </w:tcPr>
          <w:p w:rsidR="00F17876" w:rsidRDefault="00F17876" w:rsidP="00BC61C7">
            <w:r>
              <w:rPr>
                <w:rFonts w:hint="eastAsia"/>
              </w:rPr>
              <w:t>受講資格無</w:t>
            </w:r>
          </w:p>
        </w:tc>
        <w:tc>
          <w:tcPr>
            <w:tcW w:w="3554" w:type="dxa"/>
            <w:shd w:val="clear" w:color="auto" w:fill="auto"/>
          </w:tcPr>
          <w:p w:rsidR="00F17876" w:rsidRDefault="00F17876" w:rsidP="00BC61C7">
            <w:pPr>
              <w:jc w:val="center"/>
            </w:pPr>
            <w:r>
              <w:rPr>
                <w:rFonts w:hint="eastAsia"/>
              </w:rPr>
              <w:t>100.000</w:t>
            </w:r>
            <w:r>
              <w:rPr>
                <w:rFonts w:hint="eastAsia"/>
              </w:rPr>
              <w:t>円</w:t>
            </w:r>
          </w:p>
        </w:tc>
      </w:tr>
      <w:tr w:rsidR="00F17876" w:rsidTr="00BC61C7">
        <w:tc>
          <w:tcPr>
            <w:tcW w:w="3676" w:type="dxa"/>
            <w:shd w:val="clear" w:color="auto" w:fill="auto"/>
          </w:tcPr>
          <w:p w:rsidR="00F17876" w:rsidRDefault="00F17876" w:rsidP="00BC61C7">
            <w:r>
              <w:rPr>
                <w:rFonts w:hint="eastAsia"/>
              </w:rPr>
              <w:t>ホ－ムヘルパ－</w:t>
            </w:r>
            <w:r>
              <w:rPr>
                <w:rFonts w:hint="eastAsia"/>
              </w:rPr>
              <w:t>3</w:t>
            </w:r>
            <w:r>
              <w:rPr>
                <w:rFonts w:hint="eastAsia"/>
              </w:rPr>
              <w:t>級資格</w:t>
            </w:r>
          </w:p>
        </w:tc>
        <w:tc>
          <w:tcPr>
            <w:tcW w:w="3554" w:type="dxa"/>
            <w:shd w:val="clear" w:color="auto" w:fill="auto"/>
          </w:tcPr>
          <w:p w:rsidR="00F17876" w:rsidRDefault="00F17876" w:rsidP="00BC61C7">
            <w:pPr>
              <w:jc w:val="center"/>
            </w:pPr>
            <w:r>
              <w:rPr>
                <w:rFonts w:hint="eastAsia"/>
              </w:rPr>
              <w:t>90.000</w:t>
            </w:r>
            <w:r>
              <w:rPr>
                <w:rFonts w:hint="eastAsia"/>
              </w:rPr>
              <w:t>円</w:t>
            </w:r>
          </w:p>
        </w:tc>
      </w:tr>
      <w:tr w:rsidR="00F17876" w:rsidTr="00BC61C7">
        <w:tc>
          <w:tcPr>
            <w:tcW w:w="3676" w:type="dxa"/>
            <w:shd w:val="clear" w:color="auto" w:fill="auto"/>
          </w:tcPr>
          <w:p w:rsidR="00F17876" w:rsidRDefault="00F17876" w:rsidP="00BC61C7">
            <w:r>
              <w:rPr>
                <w:rFonts w:hint="eastAsia"/>
              </w:rPr>
              <w:t>ホ－ムヘルパ－</w:t>
            </w:r>
            <w:r>
              <w:rPr>
                <w:rFonts w:hint="eastAsia"/>
              </w:rPr>
              <w:t>2</w:t>
            </w:r>
            <w:r>
              <w:rPr>
                <w:rFonts w:hint="eastAsia"/>
              </w:rPr>
              <w:t>級資格</w:t>
            </w:r>
          </w:p>
        </w:tc>
        <w:tc>
          <w:tcPr>
            <w:tcW w:w="3554" w:type="dxa"/>
            <w:shd w:val="clear" w:color="auto" w:fill="auto"/>
          </w:tcPr>
          <w:p w:rsidR="00F17876" w:rsidRDefault="00F17876" w:rsidP="00BC61C7">
            <w:pPr>
              <w:jc w:val="center"/>
            </w:pPr>
            <w:r>
              <w:rPr>
                <w:rFonts w:hint="eastAsia"/>
              </w:rPr>
              <w:t>80.000</w:t>
            </w:r>
            <w:r>
              <w:rPr>
                <w:rFonts w:hint="eastAsia"/>
              </w:rPr>
              <w:t>円</w:t>
            </w:r>
          </w:p>
        </w:tc>
      </w:tr>
      <w:tr w:rsidR="00F17876" w:rsidTr="00BC61C7">
        <w:tc>
          <w:tcPr>
            <w:tcW w:w="3676" w:type="dxa"/>
            <w:shd w:val="clear" w:color="auto" w:fill="auto"/>
          </w:tcPr>
          <w:p w:rsidR="00F17876" w:rsidRDefault="00F17876" w:rsidP="00BC61C7">
            <w:r>
              <w:rPr>
                <w:rFonts w:hint="eastAsia"/>
              </w:rPr>
              <w:t>ホ－ムヘルパ－</w:t>
            </w:r>
            <w:r>
              <w:rPr>
                <w:rFonts w:hint="eastAsia"/>
              </w:rPr>
              <w:t>1</w:t>
            </w:r>
            <w:r>
              <w:rPr>
                <w:rFonts w:hint="eastAsia"/>
              </w:rPr>
              <w:t>級資格</w:t>
            </w:r>
          </w:p>
        </w:tc>
        <w:tc>
          <w:tcPr>
            <w:tcW w:w="3554" w:type="dxa"/>
            <w:shd w:val="clear" w:color="auto" w:fill="auto"/>
          </w:tcPr>
          <w:p w:rsidR="00F17876" w:rsidRDefault="00F17876" w:rsidP="00BC61C7">
            <w:pPr>
              <w:jc w:val="center"/>
            </w:pPr>
            <w:r>
              <w:rPr>
                <w:rFonts w:hint="eastAsia"/>
              </w:rPr>
              <w:t>60.000</w:t>
            </w:r>
            <w:r>
              <w:rPr>
                <w:rFonts w:hint="eastAsia"/>
              </w:rPr>
              <w:t>円</w:t>
            </w:r>
          </w:p>
        </w:tc>
      </w:tr>
      <w:tr w:rsidR="00F17876" w:rsidTr="00BC61C7">
        <w:trPr>
          <w:trHeight w:val="360"/>
        </w:trPr>
        <w:tc>
          <w:tcPr>
            <w:tcW w:w="3676" w:type="dxa"/>
            <w:shd w:val="clear" w:color="auto" w:fill="auto"/>
          </w:tcPr>
          <w:p w:rsidR="00F17876" w:rsidRDefault="00F17876" w:rsidP="00BC61C7">
            <w:r>
              <w:rPr>
                <w:rFonts w:hint="eastAsia"/>
              </w:rPr>
              <w:t>介護職員初任者研修</w:t>
            </w:r>
          </w:p>
        </w:tc>
        <w:tc>
          <w:tcPr>
            <w:tcW w:w="3554" w:type="dxa"/>
            <w:shd w:val="clear" w:color="auto" w:fill="auto"/>
          </w:tcPr>
          <w:p w:rsidR="00F17876" w:rsidRDefault="00F17876" w:rsidP="00BC61C7">
            <w:pPr>
              <w:jc w:val="center"/>
            </w:pPr>
            <w:r>
              <w:rPr>
                <w:rFonts w:hint="eastAsia"/>
              </w:rPr>
              <w:t>80.000</w:t>
            </w:r>
            <w:r>
              <w:rPr>
                <w:rFonts w:hint="eastAsia"/>
              </w:rPr>
              <w:t>円</w:t>
            </w:r>
          </w:p>
        </w:tc>
      </w:tr>
      <w:tr w:rsidR="00F17876" w:rsidTr="00BC61C7">
        <w:trPr>
          <w:trHeight w:val="345"/>
        </w:trPr>
        <w:tc>
          <w:tcPr>
            <w:tcW w:w="3676" w:type="dxa"/>
            <w:shd w:val="clear" w:color="auto" w:fill="auto"/>
          </w:tcPr>
          <w:p w:rsidR="00F17876" w:rsidRDefault="00F17876" w:rsidP="00BC61C7">
            <w:r>
              <w:rPr>
                <w:rFonts w:hint="eastAsia"/>
              </w:rPr>
              <w:t>介護職員基礎研修</w:t>
            </w:r>
          </w:p>
        </w:tc>
        <w:tc>
          <w:tcPr>
            <w:tcW w:w="3554" w:type="dxa"/>
            <w:shd w:val="clear" w:color="auto" w:fill="auto"/>
          </w:tcPr>
          <w:p w:rsidR="00F17876" w:rsidRDefault="00F17876" w:rsidP="00BC61C7">
            <w:pPr>
              <w:jc w:val="center"/>
            </w:pPr>
            <w:r>
              <w:rPr>
                <w:rFonts w:hint="eastAsia"/>
              </w:rPr>
              <w:t>30.000</w:t>
            </w:r>
            <w:r>
              <w:rPr>
                <w:rFonts w:hint="eastAsia"/>
              </w:rPr>
              <w:t>円</w:t>
            </w:r>
          </w:p>
        </w:tc>
      </w:tr>
      <w:tr w:rsidR="00F17876" w:rsidTr="00BC61C7">
        <w:tc>
          <w:tcPr>
            <w:tcW w:w="3676" w:type="dxa"/>
            <w:shd w:val="clear" w:color="auto" w:fill="auto"/>
          </w:tcPr>
          <w:p w:rsidR="00F17876" w:rsidRDefault="00F17876" w:rsidP="00BC61C7">
            <w:r>
              <w:rPr>
                <w:rFonts w:hint="eastAsia"/>
              </w:rPr>
              <w:t>福祉即戦力人材養成科</w:t>
            </w:r>
          </w:p>
        </w:tc>
        <w:tc>
          <w:tcPr>
            <w:tcW w:w="3554" w:type="dxa"/>
            <w:shd w:val="clear" w:color="auto" w:fill="auto"/>
          </w:tcPr>
          <w:p w:rsidR="00F17876" w:rsidRDefault="00F17876" w:rsidP="00BC61C7">
            <w:pPr>
              <w:jc w:val="center"/>
            </w:pPr>
            <w:r>
              <w:rPr>
                <w:rFonts w:hint="eastAsia"/>
              </w:rPr>
              <w:t>65.000</w:t>
            </w:r>
            <w:r>
              <w:rPr>
                <w:rFonts w:hint="eastAsia"/>
              </w:rPr>
              <w:t>円</w:t>
            </w:r>
          </w:p>
        </w:tc>
      </w:tr>
    </w:tbl>
    <w:p w:rsidR="00F17876" w:rsidRDefault="00F17876" w:rsidP="00F17876">
      <w:r>
        <w:rPr>
          <w:rFonts w:hint="eastAsia"/>
        </w:rPr>
        <w:t>２　受講料はテキスト代込とする。　３　振込手数料は本人負担とする。</w:t>
      </w:r>
    </w:p>
    <w:p w:rsidR="000D2D18" w:rsidRDefault="00F17876" w:rsidP="00F17876">
      <w:pPr>
        <w:ind w:left="420" w:hangingChars="200" w:hanging="420"/>
      </w:pPr>
      <w:r>
        <w:rPr>
          <w:rFonts w:hint="eastAsia"/>
        </w:rPr>
        <w:t>４　通信授業は</w:t>
      </w:r>
      <w:r>
        <w:rPr>
          <w:rFonts w:hint="eastAsia"/>
        </w:rPr>
        <w:t>e</w:t>
      </w:r>
      <w:r>
        <w:rPr>
          <w:rFonts w:hint="eastAsia"/>
        </w:rPr>
        <w:t>ラーニングシステムを用いるため、インタ－ネット等を使用できる環境にない場合、課題の送付や添削等に係る事務手数料として別途</w:t>
      </w:r>
      <w:r w:rsidRPr="00B87C5C">
        <w:rPr>
          <w:rFonts w:hint="eastAsia"/>
          <w:color w:val="000000"/>
        </w:rPr>
        <w:t>30.000</w:t>
      </w:r>
      <w:r w:rsidRPr="00B87C5C">
        <w:rPr>
          <w:rFonts w:hint="eastAsia"/>
          <w:color w:val="000000"/>
        </w:rPr>
        <w:t>円が</w:t>
      </w:r>
      <w:r>
        <w:rPr>
          <w:rFonts w:hint="eastAsia"/>
        </w:rPr>
        <w:t>必要となる。</w:t>
      </w:r>
    </w:p>
    <w:p w:rsidR="00F17876" w:rsidRPr="00F17876" w:rsidRDefault="00F17876" w:rsidP="00F17876">
      <w:pPr>
        <w:ind w:left="420" w:hangingChars="200" w:hanging="420"/>
      </w:pPr>
    </w:p>
    <w:p w:rsidR="00F17876" w:rsidRDefault="00F17876" w:rsidP="008517CF">
      <w:pPr>
        <w:ind w:left="2310" w:hangingChars="1100" w:hanging="2310"/>
      </w:pPr>
      <w:r w:rsidRPr="008517CF">
        <w:rPr>
          <w:rFonts w:ascii="ＭＳ 明朝" w:eastAsia="ＭＳ 明朝" w:hAnsi="ＭＳ 明朝" w:hint="eastAsia"/>
        </w:rPr>
        <w:t>1</w:t>
      </w:r>
      <w:r w:rsidR="008517CF" w:rsidRPr="008517CF">
        <w:rPr>
          <w:rFonts w:ascii="ＭＳ 明朝" w:eastAsia="ＭＳ 明朝" w:hAnsi="ＭＳ 明朝" w:hint="eastAsia"/>
        </w:rPr>
        <w:t>1</w:t>
      </w:r>
      <w:r w:rsidR="00151BC8">
        <w:rPr>
          <w:rFonts w:hint="eastAsia"/>
        </w:rPr>
        <w:t xml:space="preserve">　</w:t>
      </w:r>
      <w:r>
        <w:rPr>
          <w:rFonts w:hint="eastAsia"/>
        </w:rPr>
        <w:t>申し込み方法　：　別添の申し込み用紙に必要事項を記入の上、メ－ル、ファクス、郵送等</w:t>
      </w:r>
      <w:r w:rsidR="008517CF">
        <w:rPr>
          <w:rFonts w:hint="eastAsia"/>
        </w:rPr>
        <w:t>でお申し込みください。</w:t>
      </w:r>
    </w:p>
    <w:p w:rsidR="000D2D18" w:rsidRPr="00BC61C7" w:rsidRDefault="00151BC8" w:rsidP="008517CF">
      <w:pPr>
        <w:ind w:firstLineChars="200" w:firstLine="420"/>
        <w:rPr>
          <w:szCs w:val="21"/>
        </w:rPr>
      </w:pPr>
      <w:r w:rsidRPr="00BC61C7">
        <w:rPr>
          <w:rFonts w:hint="eastAsia"/>
          <w:szCs w:val="21"/>
        </w:rPr>
        <w:t>申込期限</w:t>
      </w:r>
      <w:r w:rsidR="00F17876" w:rsidRPr="00BC61C7">
        <w:rPr>
          <w:rFonts w:hint="eastAsia"/>
          <w:szCs w:val="21"/>
        </w:rPr>
        <w:t xml:space="preserve">　</w:t>
      </w:r>
      <w:r w:rsidR="00F17876" w:rsidRPr="00BC61C7">
        <w:rPr>
          <w:b/>
          <w:szCs w:val="21"/>
        </w:rPr>
        <w:t>2020</w:t>
      </w:r>
      <w:r w:rsidRPr="00BC61C7">
        <w:rPr>
          <w:rFonts w:hint="eastAsia"/>
          <w:b/>
          <w:szCs w:val="21"/>
        </w:rPr>
        <w:t>年</w:t>
      </w:r>
      <w:r w:rsidR="00F17876" w:rsidRPr="00BC61C7">
        <w:rPr>
          <w:b/>
          <w:szCs w:val="21"/>
        </w:rPr>
        <w:t>6</w:t>
      </w:r>
      <w:r w:rsidRPr="00BC61C7">
        <w:rPr>
          <w:rFonts w:hint="eastAsia"/>
          <w:b/>
          <w:szCs w:val="21"/>
        </w:rPr>
        <w:t>月</w:t>
      </w:r>
      <w:r w:rsidR="008517CF" w:rsidRPr="00BC61C7">
        <w:rPr>
          <w:rFonts w:hint="eastAsia"/>
          <w:b/>
          <w:szCs w:val="21"/>
        </w:rPr>
        <w:t>20</w:t>
      </w:r>
      <w:r w:rsidRPr="00BC61C7">
        <w:rPr>
          <w:rFonts w:hint="eastAsia"/>
          <w:b/>
          <w:szCs w:val="21"/>
        </w:rPr>
        <w:t>日（</w:t>
      </w:r>
      <w:r w:rsidR="008517CF" w:rsidRPr="00BC61C7">
        <w:rPr>
          <w:rFonts w:hint="eastAsia"/>
          <w:b/>
          <w:szCs w:val="21"/>
        </w:rPr>
        <w:t>土</w:t>
      </w:r>
      <w:r w:rsidRPr="00BC61C7">
        <w:rPr>
          <w:rFonts w:hint="eastAsia"/>
          <w:b/>
          <w:szCs w:val="21"/>
        </w:rPr>
        <w:t>）【必着】</w:t>
      </w:r>
    </w:p>
    <w:p w:rsidR="000D2D18" w:rsidRDefault="000D2D18" w:rsidP="000D2D18">
      <w:pPr>
        <w:spacing w:line="0" w:lineRule="atLeast"/>
        <w:jc w:val="left"/>
        <w:rPr>
          <w:rFonts w:ascii="ＭＳ 明朝" w:hAnsi="ＭＳ 明朝"/>
          <w:sz w:val="20"/>
          <w:szCs w:val="20"/>
        </w:rPr>
      </w:pPr>
    </w:p>
    <w:p w:rsidR="00151BC8" w:rsidRPr="008517CF" w:rsidRDefault="008517CF" w:rsidP="008517CF">
      <w:pPr>
        <w:spacing w:line="0" w:lineRule="atLeast"/>
        <w:jc w:val="left"/>
        <w:rPr>
          <w:rFonts w:ascii="ＭＳ 明朝" w:hAnsi="ＭＳ 明朝"/>
          <w:szCs w:val="21"/>
        </w:rPr>
      </w:pPr>
      <w:r>
        <w:rPr>
          <w:rFonts w:ascii="ＭＳ 明朝" w:hAnsi="ＭＳ 明朝" w:hint="eastAsia"/>
          <w:sz w:val="20"/>
          <w:szCs w:val="20"/>
        </w:rPr>
        <w:t>12</w:t>
      </w:r>
      <w:r w:rsidR="00151BC8">
        <w:rPr>
          <w:rFonts w:ascii="ＭＳ 明朝" w:hAnsi="ＭＳ 明朝" w:hint="eastAsia"/>
          <w:sz w:val="20"/>
          <w:szCs w:val="20"/>
        </w:rPr>
        <w:t xml:space="preserve">　</w:t>
      </w:r>
      <w:r w:rsidR="00151BC8" w:rsidRPr="008517CF">
        <w:rPr>
          <w:rFonts w:ascii="ＭＳ 明朝" w:hAnsi="ＭＳ 明朝" w:hint="eastAsia"/>
          <w:szCs w:val="21"/>
        </w:rPr>
        <w:t>申込及び問い合わせ先</w:t>
      </w:r>
      <w:r w:rsidRPr="008517CF">
        <w:rPr>
          <w:rFonts w:ascii="ＭＳ 明朝" w:hAnsi="ＭＳ 明朝" w:hint="eastAsia"/>
          <w:szCs w:val="21"/>
        </w:rPr>
        <w:t xml:space="preserve">　</w:t>
      </w:r>
      <w:r w:rsidR="00151BC8" w:rsidRPr="008517CF">
        <w:rPr>
          <w:rFonts w:ascii="ＭＳ 明朝" w:hAnsi="ＭＳ 明朝" w:hint="eastAsia"/>
          <w:szCs w:val="21"/>
        </w:rPr>
        <w:t>社会福祉法人　洛東園　洛東園研修センター</w:t>
      </w:r>
    </w:p>
    <w:p w:rsidR="00151BC8" w:rsidRPr="008517CF" w:rsidRDefault="00151BC8" w:rsidP="008517CF">
      <w:pPr>
        <w:spacing w:line="0" w:lineRule="atLeast"/>
        <w:ind w:firstLineChars="1300" w:firstLine="2730"/>
        <w:jc w:val="left"/>
        <w:rPr>
          <w:rFonts w:ascii="ＭＳ 明朝" w:hAnsi="ＭＳ 明朝"/>
          <w:szCs w:val="21"/>
        </w:rPr>
      </w:pPr>
      <w:r w:rsidRPr="008517CF">
        <w:rPr>
          <w:rFonts w:ascii="ＭＳ 明朝" w:hAnsi="ＭＳ 明朝" w:hint="eastAsia"/>
          <w:szCs w:val="21"/>
        </w:rPr>
        <w:t>〒６０５－０９８１　京都府京都市東山区本町１５丁目７９４番地</w:t>
      </w:r>
    </w:p>
    <w:p w:rsidR="008517CF" w:rsidRDefault="00151BC8" w:rsidP="008517CF">
      <w:pPr>
        <w:spacing w:line="0" w:lineRule="atLeast"/>
        <w:ind w:firstLineChars="1300" w:firstLine="2730"/>
        <w:jc w:val="left"/>
        <w:rPr>
          <w:rFonts w:ascii="ＭＳ 明朝" w:hAnsi="ＭＳ 明朝"/>
          <w:szCs w:val="21"/>
        </w:rPr>
      </w:pPr>
      <w:r w:rsidRPr="008517CF">
        <w:rPr>
          <w:rFonts w:ascii="ＭＳ 明朝" w:hAnsi="ＭＳ 明朝" w:hint="eastAsia"/>
          <w:szCs w:val="21"/>
        </w:rPr>
        <w:t>電話０７５－５６１－１１７１</w:t>
      </w:r>
      <w:r w:rsidR="008517CF" w:rsidRPr="008517CF">
        <w:rPr>
          <w:rFonts w:ascii="ＭＳ 明朝" w:hAnsi="ＭＳ 明朝" w:hint="eastAsia"/>
          <w:szCs w:val="21"/>
        </w:rPr>
        <w:t xml:space="preserve">　</w:t>
      </w:r>
      <w:r w:rsidRPr="008517CF">
        <w:rPr>
          <w:rFonts w:ascii="ＭＳ 明朝" w:hAnsi="ＭＳ 明朝" w:hint="eastAsia"/>
          <w:szCs w:val="21"/>
        </w:rPr>
        <w:t>ＦＡＸ０７５－５３１－８３７２</w:t>
      </w:r>
    </w:p>
    <w:p w:rsidR="00151BC8" w:rsidRPr="008517CF" w:rsidRDefault="008517CF" w:rsidP="008517CF">
      <w:pPr>
        <w:spacing w:line="0" w:lineRule="atLeast"/>
        <w:ind w:firstLineChars="1300" w:firstLine="2730"/>
        <w:jc w:val="left"/>
        <w:rPr>
          <w:rFonts w:ascii="ＭＳ 明朝" w:hAnsi="ＭＳ 明朝"/>
          <w:szCs w:val="21"/>
        </w:rPr>
      </w:pPr>
      <w:r w:rsidRPr="008517CF">
        <w:rPr>
          <w:rFonts w:ascii="ＭＳ 明朝" w:hAnsi="ＭＳ 明朝" w:hint="eastAsia"/>
          <w:szCs w:val="21"/>
        </w:rPr>
        <w:t>Ｅ</w:t>
      </w:r>
      <w:r w:rsidR="00151BC8" w:rsidRPr="008517CF">
        <w:rPr>
          <w:rFonts w:ascii="ＭＳ 明朝" w:hAnsi="ＭＳ 明朝" w:hint="eastAsia"/>
          <w:szCs w:val="21"/>
        </w:rPr>
        <w:t>-mail:r-</w:t>
      </w:r>
      <w:r w:rsidR="00EE2A8D">
        <w:rPr>
          <w:rFonts w:ascii="ＭＳ 明朝" w:hAnsi="ＭＳ 明朝" w:hint="eastAsia"/>
          <w:szCs w:val="21"/>
        </w:rPr>
        <w:t>enchou</w:t>
      </w:r>
      <w:r w:rsidR="00151BC8" w:rsidRPr="008517CF">
        <w:rPr>
          <w:rFonts w:ascii="ＭＳ 明朝" w:hAnsi="ＭＳ 明朝" w:hint="eastAsia"/>
          <w:szCs w:val="21"/>
        </w:rPr>
        <w:t>@</w:t>
      </w:r>
      <w:r w:rsidR="00EE2A8D">
        <w:rPr>
          <w:rFonts w:ascii="ＭＳ 明朝" w:hAnsi="ＭＳ 明朝" w:hint="eastAsia"/>
          <w:szCs w:val="21"/>
        </w:rPr>
        <w:t>theia</w:t>
      </w:r>
      <w:r w:rsidR="00151BC8" w:rsidRPr="008517CF">
        <w:rPr>
          <w:rFonts w:ascii="ＭＳ 明朝" w:hAnsi="ＭＳ 明朝" w:hint="eastAsia"/>
          <w:szCs w:val="21"/>
        </w:rPr>
        <w:t>.ocn.ne.jp</w:t>
      </w:r>
    </w:p>
    <w:p w:rsidR="00151BC8" w:rsidRDefault="008517CF" w:rsidP="008517CF">
      <w:pPr>
        <w:tabs>
          <w:tab w:val="left" w:pos="6915"/>
        </w:tabs>
        <w:jc w:val="left"/>
        <w:rPr>
          <w:rFonts w:ascii="ＭＳ 明朝" w:hAnsi="ＭＳ 明朝" w:hint="eastAsia"/>
          <w:szCs w:val="21"/>
        </w:rPr>
      </w:pPr>
      <w:r w:rsidRPr="00BC61C7">
        <w:rPr>
          <w:rFonts w:ascii="ＭＳ 明朝" w:hAnsi="ＭＳ 明朝"/>
          <w:szCs w:val="21"/>
        </w:rPr>
        <w:lastRenderedPageBreak/>
        <w:tab/>
      </w:r>
    </w:p>
    <w:p w:rsidR="00C605E3" w:rsidRPr="00BC61C7" w:rsidRDefault="00C605E3" w:rsidP="008517CF">
      <w:pPr>
        <w:tabs>
          <w:tab w:val="left" w:pos="6915"/>
        </w:tabs>
        <w:jc w:val="left"/>
        <w:rPr>
          <w:rFonts w:ascii="ＭＳ 明朝" w:hAnsi="ＭＳ 明朝"/>
          <w:szCs w:val="21"/>
        </w:rPr>
      </w:pPr>
    </w:p>
    <w:p w:rsidR="002962F3" w:rsidRDefault="00E64979" w:rsidP="00EF451D">
      <w:pPr>
        <w:spacing w:line="0" w:lineRule="atLeast"/>
        <w:jc w:val="center"/>
        <w:rPr>
          <w:rFonts w:ascii="ＭＳ 明朝" w:hAnsi="ＭＳ 明朝"/>
          <w:b/>
          <w:sz w:val="24"/>
          <w:szCs w:val="24"/>
        </w:rPr>
      </w:pPr>
      <w:r>
        <w:rPr>
          <w:rFonts w:hint="eastAsia"/>
          <w:b/>
          <w:sz w:val="24"/>
          <w:szCs w:val="24"/>
        </w:rPr>
        <w:t>2020</w:t>
      </w:r>
      <w:r w:rsidR="002962F3">
        <w:rPr>
          <w:rFonts w:ascii="ＭＳ 明朝" w:hAnsi="ＭＳ 明朝" w:hint="eastAsia"/>
          <w:b/>
          <w:sz w:val="24"/>
          <w:szCs w:val="24"/>
        </w:rPr>
        <w:t>年度</w:t>
      </w:r>
    </w:p>
    <w:p w:rsidR="00E64979" w:rsidRDefault="00E64979" w:rsidP="00E64979">
      <w:pPr>
        <w:jc w:val="center"/>
        <w:rPr>
          <w:b/>
          <w:sz w:val="24"/>
          <w:szCs w:val="24"/>
        </w:rPr>
      </w:pPr>
      <w:r>
        <w:rPr>
          <w:rFonts w:hint="eastAsia"/>
          <w:b/>
          <w:sz w:val="24"/>
          <w:szCs w:val="24"/>
        </w:rPr>
        <w:t>社会福祉法人</w:t>
      </w:r>
      <w:r w:rsidRPr="009759C3">
        <w:rPr>
          <w:rFonts w:hint="eastAsia"/>
          <w:b/>
          <w:sz w:val="24"/>
          <w:szCs w:val="24"/>
        </w:rPr>
        <w:t>洛東園</w:t>
      </w:r>
      <w:r>
        <w:rPr>
          <w:rFonts w:hint="eastAsia"/>
          <w:b/>
          <w:sz w:val="24"/>
          <w:szCs w:val="24"/>
        </w:rPr>
        <w:t xml:space="preserve">　洛東園研修センタ－　介護福祉士実務者研修（通信課程）</w:t>
      </w:r>
    </w:p>
    <w:p w:rsidR="00FD1D14" w:rsidRDefault="00E64979" w:rsidP="00E64979">
      <w:pPr>
        <w:spacing w:line="0" w:lineRule="atLeast"/>
        <w:jc w:val="center"/>
        <w:rPr>
          <w:rFonts w:ascii="ＭＳ 明朝" w:hAnsi="ＭＳ 明朝" w:hint="eastAsia"/>
          <w:b/>
          <w:sz w:val="24"/>
          <w:szCs w:val="24"/>
        </w:rPr>
      </w:pPr>
      <w:r>
        <w:rPr>
          <w:rFonts w:ascii="ＭＳ 明朝" w:hAnsi="ＭＳ 明朝" w:hint="eastAsia"/>
          <w:b/>
          <w:sz w:val="24"/>
          <w:szCs w:val="24"/>
        </w:rPr>
        <w:t>スク－リング</w:t>
      </w:r>
      <w:r w:rsidR="00FD1D14">
        <w:rPr>
          <w:rFonts w:ascii="ＭＳ 明朝" w:hAnsi="ＭＳ 明朝" w:hint="eastAsia"/>
          <w:b/>
          <w:sz w:val="24"/>
          <w:szCs w:val="24"/>
        </w:rPr>
        <w:t xml:space="preserve">　</w:t>
      </w:r>
      <w:r>
        <w:rPr>
          <w:rFonts w:ascii="ＭＳ 明朝" w:hAnsi="ＭＳ 明朝" w:hint="eastAsia"/>
          <w:b/>
          <w:sz w:val="24"/>
          <w:szCs w:val="24"/>
        </w:rPr>
        <w:t xml:space="preserve">研　修　</w:t>
      </w:r>
      <w:r w:rsidR="00FD1D14" w:rsidRPr="00E94086">
        <w:rPr>
          <w:rFonts w:ascii="ＭＳ 明朝" w:hAnsi="ＭＳ 明朝" w:hint="eastAsia"/>
          <w:b/>
          <w:sz w:val="24"/>
          <w:szCs w:val="24"/>
        </w:rPr>
        <w:t>日</w:t>
      </w:r>
      <w:r w:rsidR="00FD1D14">
        <w:rPr>
          <w:rFonts w:ascii="ＭＳ 明朝" w:hAnsi="ＭＳ 明朝" w:hint="eastAsia"/>
          <w:b/>
          <w:sz w:val="24"/>
          <w:szCs w:val="24"/>
        </w:rPr>
        <w:t xml:space="preserve">　</w:t>
      </w:r>
      <w:r w:rsidR="00FD1D14" w:rsidRPr="00E94086">
        <w:rPr>
          <w:rFonts w:ascii="ＭＳ 明朝" w:hAnsi="ＭＳ 明朝" w:hint="eastAsia"/>
          <w:b/>
          <w:sz w:val="24"/>
          <w:szCs w:val="24"/>
        </w:rPr>
        <w:t>程</w:t>
      </w:r>
      <w:r w:rsidR="00FD1D14">
        <w:rPr>
          <w:rFonts w:ascii="ＭＳ 明朝" w:hAnsi="ＭＳ 明朝" w:hint="eastAsia"/>
          <w:b/>
          <w:sz w:val="24"/>
          <w:szCs w:val="24"/>
        </w:rPr>
        <w:t xml:space="preserve">　</w:t>
      </w:r>
      <w:r w:rsidR="00FD1D14" w:rsidRPr="00E94086">
        <w:rPr>
          <w:rFonts w:ascii="ＭＳ 明朝" w:hAnsi="ＭＳ 明朝" w:hint="eastAsia"/>
          <w:b/>
          <w:sz w:val="24"/>
          <w:szCs w:val="24"/>
        </w:rPr>
        <w:t>表</w:t>
      </w:r>
    </w:p>
    <w:p w:rsidR="00E64979" w:rsidRPr="00E64979" w:rsidRDefault="00E64979" w:rsidP="00E64979">
      <w:pPr>
        <w:spacing w:line="0" w:lineRule="atLeast"/>
        <w:jc w:val="center"/>
        <w:rPr>
          <w:rFonts w:ascii="ＭＳ 明朝" w:hAnsi="ＭＳ 明朝"/>
          <w:b/>
          <w:sz w:val="24"/>
          <w:szCs w:val="24"/>
        </w:rPr>
      </w:pPr>
    </w:p>
    <w:tbl>
      <w:tblPr>
        <w:tblStyle w:val="a3"/>
        <w:tblpPr w:leftFromText="142" w:rightFromText="142" w:vertAnchor="text" w:tblpY="1"/>
        <w:tblOverlap w:val="never"/>
        <w:tblW w:w="9464" w:type="dxa"/>
        <w:tblLook w:val="04A0" w:firstRow="1" w:lastRow="0" w:firstColumn="1" w:lastColumn="0" w:noHBand="0" w:noVBand="1"/>
      </w:tblPr>
      <w:tblGrid>
        <w:gridCol w:w="643"/>
        <w:gridCol w:w="4143"/>
        <w:gridCol w:w="4678"/>
      </w:tblGrid>
      <w:tr w:rsidR="00EF1E4A" w:rsidRPr="00C605E3" w:rsidTr="00EE2A8D">
        <w:trPr>
          <w:trHeight w:val="411"/>
        </w:trPr>
        <w:tc>
          <w:tcPr>
            <w:tcW w:w="4786" w:type="dxa"/>
            <w:gridSpan w:val="2"/>
            <w:vAlign w:val="center"/>
          </w:tcPr>
          <w:p w:rsidR="00EF1E4A" w:rsidRPr="00C605E3" w:rsidRDefault="00EF1E4A" w:rsidP="00EE2A8D">
            <w:pPr>
              <w:spacing w:line="0" w:lineRule="atLeast"/>
              <w:jc w:val="center"/>
              <w:rPr>
                <w:rFonts w:ascii="ＭＳ 明朝" w:hAnsi="ＭＳ 明朝"/>
                <w:b/>
                <w:sz w:val="20"/>
                <w:szCs w:val="20"/>
              </w:rPr>
            </w:pPr>
            <w:r w:rsidRPr="00C605E3">
              <w:rPr>
                <w:rFonts w:ascii="ＭＳ 明朝" w:hAnsi="ＭＳ 明朝" w:hint="eastAsia"/>
                <w:b/>
                <w:sz w:val="20"/>
                <w:szCs w:val="20"/>
              </w:rPr>
              <w:t>日程</w:t>
            </w:r>
          </w:p>
        </w:tc>
        <w:tc>
          <w:tcPr>
            <w:tcW w:w="4678" w:type="dxa"/>
            <w:vAlign w:val="center"/>
          </w:tcPr>
          <w:p w:rsidR="00EF1E4A" w:rsidRPr="00C605E3" w:rsidRDefault="00EF1E4A" w:rsidP="00EE2A8D">
            <w:pPr>
              <w:spacing w:line="0" w:lineRule="atLeast"/>
              <w:jc w:val="center"/>
              <w:rPr>
                <w:rFonts w:ascii="ＭＳ 明朝" w:hAnsi="ＭＳ 明朝"/>
                <w:b/>
                <w:sz w:val="20"/>
                <w:szCs w:val="20"/>
              </w:rPr>
            </w:pPr>
            <w:r w:rsidRPr="00C605E3">
              <w:rPr>
                <w:rFonts w:ascii="ＭＳ 明朝" w:hAnsi="ＭＳ 明朝" w:hint="eastAsia"/>
                <w:b/>
                <w:sz w:val="20"/>
                <w:szCs w:val="20"/>
              </w:rPr>
              <w:t>時間</w:t>
            </w:r>
          </w:p>
        </w:tc>
      </w:tr>
      <w:tr w:rsidR="00EF1E4A" w:rsidRPr="00C605E3" w:rsidTr="00EF1E4A">
        <w:trPr>
          <w:trHeight w:val="764"/>
        </w:trPr>
        <w:tc>
          <w:tcPr>
            <w:tcW w:w="4786" w:type="dxa"/>
            <w:gridSpan w:val="2"/>
            <w:vAlign w:val="center"/>
          </w:tcPr>
          <w:p w:rsidR="00EF1E4A" w:rsidRPr="00C605E3" w:rsidRDefault="00C605E3"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 xml:space="preserve">　</w:t>
            </w:r>
            <w:r w:rsidR="00EF1E4A" w:rsidRPr="00C605E3">
              <w:rPr>
                <w:rFonts w:ascii="ＭＳ 明朝" w:hAnsi="ＭＳ 明朝" w:hint="eastAsia"/>
                <w:b/>
                <w:sz w:val="20"/>
                <w:szCs w:val="20"/>
              </w:rPr>
              <w:t>開講式</w:t>
            </w:r>
          </w:p>
          <w:p w:rsidR="00EF1E4A" w:rsidRPr="00C605E3" w:rsidRDefault="00C605E3"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 xml:space="preserve">　　</w:t>
            </w:r>
            <w:r w:rsidR="00EF1E4A" w:rsidRPr="00C605E3">
              <w:rPr>
                <w:rFonts w:ascii="ＭＳ 明朝" w:hAnsi="ＭＳ 明朝" w:hint="eastAsia"/>
                <w:b/>
                <w:sz w:val="20"/>
                <w:szCs w:val="20"/>
              </w:rPr>
              <w:t>７月１日（水）</w:t>
            </w:r>
          </w:p>
        </w:tc>
        <w:tc>
          <w:tcPr>
            <w:tcW w:w="4678" w:type="dxa"/>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９：００～１０：３０</w:t>
            </w:r>
          </w:p>
        </w:tc>
      </w:tr>
      <w:tr w:rsidR="00EF1E4A" w:rsidRPr="00C605E3" w:rsidTr="00C605E3">
        <w:trPr>
          <w:trHeight w:val="385"/>
        </w:trPr>
        <w:tc>
          <w:tcPr>
            <w:tcW w:w="643" w:type="dxa"/>
            <w:vMerge w:val="restart"/>
            <w:tcBorders>
              <w:right w:val="single" w:sz="4" w:space="0" w:color="auto"/>
            </w:tcBorders>
            <w:vAlign w:val="center"/>
          </w:tcPr>
          <w:p w:rsidR="00EF1E4A" w:rsidRPr="00C605E3" w:rsidRDefault="00EF1E4A" w:rsidP="00EF1E4A">
            <w:pPr>
              <w:spacing w:line="0" w:lineRule="atLeast"/>
              <w:ind w:left="113" w:right="113"/>
              <w:jc w:val="center"/>
              <w:rPr>
                <w:rFonts w:ascii="ＭＳ 明朝" w:hAnsi="ＭＳ 明朝"/>
                <w:b/>
                <w:sz w:val="20"/>
                <w:szCs w:val="20"/>
              </w:rPr>
            </w:pPr>
            <w:r w:rsidRPr="00C605E3">
              <w:rPr>
                <w:rFonts w:ascii="ＭＳ 明朝" w:hAnsi="ＭＳ 明朝" w:hint="eastAsia"/>
                <w:b/>
                <w:sz w:val="20"/>
                <w:szCs w:val="20"/>
              </w:rPr>
              <w:t>介護過程Ⅲ</w:t>
            </w:r>
          </w:p>
        </w:tc>
        <w:tc>
          <w:tcPr>
            <w:tcW w:w="4143" w:type="dxa"/>
            <w:vMerge w:val="restart"/>
            <w:tcBorders>
              <w:left w:val="single" w:sz="4" w:space="0" w:color="auto"/>
            </w:tcBorders>
            <w:vAlign w:val="bottom"/>
          </w:tcPr>
          <w:p w:rsidR="00C605E3" w:rsidRPr="00C605E3" w:rsidRDefault="00C605E3" w:rsidP="00C605E3">
            <w:pPr>
              <w:spacing w:line="0" w:lineRule="atLeast"/>
              <w:jc w:val="center"/>
              <w:rPr>
                <w:rFonts w:ascii="ＭＳ 明朝" w:hAnsi="ＭＳ 明朝" w:hint="eastAsia"/>
                <w:b/>
                <w:sz w:val="20"/>
                <w:szCs w:val="20"/>
              </w:rPr>
            </w:pPr>
          </w:p>
          <w:p w:rsidR="00EF1E4A" w:rsidRPr="00C605E3" w:rsidRDefault="00EF1E4A" w:rsidP="00C605E3">
            <w:pPr>
              <w:spacing w:line="0" w:lineRule="atLeast"/>
              <w:jc w:val="center"/>
              <w:rPr>
                <w:rFonts w:ascii="ＭＳ 明朝" w:hAnsi="ＭＳ 明朝" w:hint="eastAsia"/>
                <w:b/>
                <w:sz w:val="20"/>
                <w:szCs w:val="20"/>
              </w:rPr>
            </w:pPr>
            <w:r w:rsidRPr="00C605E3">
              <w:rPr>
                <w:rFonts w:ascii="ＭＳ 明朝" w:hAnsi="ＭＳ 明朝" w:hint="eastAsia"/>
                <w:b/>
                <w:sz w:val="20"/>
                <w:szCs w:val="20"/>
              </w:rPr>
              <w:t>スク－リング</w:t>
            </w:r>
          </w:p>
          <w:p w:rsidR="00EF1E4A" w:rsidRPr="00C605E3" w:rsidRDefault="00EF1E4A" w:rsidP="00C605E3">
            <w:pPr>
              <w:spacing w:line="0" w:lineRule="atLeast"/>
              <w:jc w:val="center"/>
              <w:rPr>
                <w:rFonts w:ascii="ＭＳ 明朝" w:hAnsi="ＭＳ 明朝"/>
                <w:b/>
                <w:sz w:val="20"/>
                <w:szCs w:val="20"/>
              </w:rPr>
            </w:pPr>
            <w:r w:rsidRPr="00C605E3">
              <w:rPr>
                <w:rFonts w:ascii="ＭＳ 明朝" w:hAnsi="ＭＳ 明朝" w:hint="eastAsia"/>
                <w:b/>
                <w:sz w:val="20"/>
                <w:szCs w:val="20"/>
              </w:rPr>
              <w:t>第１日目</w:t>
            </w:r>
          </w:p>
          <w:p w:rsidR="00EF1E4A" w:rsidRPr="00C605E3" w:rsidRDefault="00EF1E4A" w:rsidP="00C605E3">
            <w:pPr>
              <w:spacing w:line="0" w:lineRule="atLeast"/>
              <w:jc w:val="center"/>
              <w:rPr>
                <w:rFonts w:ascii="ＭＳ 明朝" w:hAnsi="ＭＳ 明朝" w:hint="eastAsia"/>
                <w:b/>
                <w:sz w:val="20"/>
                <w:szCs w:val="20"/>
              </w:rPr>
            </w:pPr>
            <w:r w:rsidRPr="00C605E3">
              <w:rPr>
                <w:rFonts w:ascii="ＭＳ 明朝" w:hAnsi="ＭＳ 明朝" w:hint="eastAsia"/>
                <w:b/>
                <w:sz w:val="20"/>
                <w:szCs w:val="20"/>
              </w:rPr>
              <w:t>１０月　３日（土）</w:t>
            </w:r>
          </w:p>
          <w:p w:rsidR="00C605E3" w:rsidRPr="00C605E3" w:rsidRDefault="00C605E3" w:rsidP="00C605E3">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C605E3">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C605E3">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C605E3">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C605E3">
            <w:pPr>
              <w:spacing w:line="0" w:lineRule="atLeast"/>
              <w:jc w:val="center"/>
              <w:rPr>
                <w:rFonts w:ascii="ＭＳ 明朝" w:hAnsi="ＭＳ 明朝" w:hint="eastAsia"/>
                <w:b/>
                <w:sz w:val="20"/>
                <w:szCs w:val="20"/>
              </w:rPr>
            </w:pPr>
          </w:p>
          <w:p w:rsidR="00EF1E4A" w:rsidRPr="00C605E3" w:rsidRDefault="00EF1E4A" w:rsidP="00C605E3">
            <w:pPr>
              <w:spacing w:line="0" w:lineRule="atLeast"/>
              <w:jc w:val="center"/>
              <w:rPr>
                <w:rFonts w:ascii="ＭＳ 明朝" w:hAnsi="ＭＳ 明朝" w:hint="eastAsia"/>
                <w:b/>
                <w:sz w:val="20"/>
                <w:szCs w:val="20"/>
              </w:rPr>
            </w:pPr>
            <w:r w:rsidRPr="00C605E3">
              <w:rPr>
                <w:rFonts w:ascii="ＭＳ 明朝" w:hAnsi="ＭＳ 明朝" w:hint="eastAsia"/>
                <w:b/>
                <w:sz w:val="20"/>
                <w:szCs w:val="20"/>
              </w:rPr>
              <w:t>スク－リング</w:t>
            </w:r>
          </w:p>
          <w:p w:rsidR="00EF1E4A" w:rsidRPr="00C605E3" w:rsidRDefault="00EF1E4A" w:rsidP="00C605E3">
            <w:pPr>
              <w:spacing w:line="0" w:lineRule="atLeast"/>
              <w:jc w:val="center"/>
              <w:rPr>
                <w:rFonts w:ascii="ＭＳ 明朝" w:hAnsi="ＭＳ 明朝"/>
                <w:b/>
                <w:sz w:val="20"/>
                <w:szCs w:val="20"/>
              </w:rPr>
            </w:pPr>
            <w:r w:rsidRPr="00C605E3">
              <w:rPr>
                <w:rFonts w:ascii="ＭＳ 明朝" w:hAnsi="ＭＳ 明朝" w:hint="eastAsia"/>
                <w:b/>
                <w:sz w:val="20"/>
                <w:szCs w:val="20"/>
              </w:rPr>
              <w:t>第２日</w:t>
            </w:r>
            <w:r w:rsidRPr="00C605E3">
              <w:rPr>
                <w:rFonts w:ascii="ＭＳ 明朝" w:hAnsi="ＭＳ 明朝" w:hint="eastAsia"/>
                <w:b/>
                <w:sz w:val="20"/>
                <w:szCs w:val="20"/>
              </w:rPr>
              <w:t>目</w:t>
            </w:r>
          </w:p>
          <w:p w:rsidR="00EF1E4A" w:rsidRPr="00C605E3" w:rsidRDefault="00EF1E4A" w:rsidP="00C605E3">
            <w:pPr>
              <w:spacing w:line="0" w:lineRule="atLeast"/>
              <w:jc w:val="center"/>
              <w:rPr>
                <w:rFonts w:ascii="ＭＳ 明朝" w:hAnsi="ＭＳ 明朝" w:hint="eastAsia"/>
                <w:b/>
                <w:sz w:val="20"/>
                <w:szCs w:val="20"/>
              </w:rPr>
            </w:pPr>
            <w:r w:rsidRPr="00C605E3">
              <w:rPr>
                <w:rFonts w:ascii="ＭＳ 明朝" w:hAnsi="ＭＳ 明朝" w:hint="eastAsia"/>
                <w:b/>
                <w:sz w:val="20"/>
                <w:szCs w:val="20"/>
              </w:rPr>
              <w:t>１０月１７日（土）</w:t>
            </w:r>
          </w:p>
          <w:p w:rsidR="00EF1E4A" w:rsidRPr="00C605E3" w:rsidRDefault="00EF1E4A" w:rsidP="00C605E3">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EF1E4A">
            <w:pPr>
              <w:spacing w:line="0" w:lineRule="atLeast"/>
              <w:jc w:val="center"/>
              <w:rPr>
                <w:rFonts w:ascii="ＭＳ 明朝" w:hAnsi="ＭＳ 明朝" w:hint="eastAsia"/>
                <w:b/>
                <w:sz w:val="20"/>
                <w:szCs w:val="20"/>
              </w:rPr>
            </w:pP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第３日</w:t>
            </w:r>
            <w:r w:rsidRPr="00C605E3">
              <w:rPr>
                <w:rFonts w:ascii="ＭＳ 明朝" w:hAnsi="ＭＳ 明朝" w:hint="eastAsia"/>
                <w:b/>
                <w:sz w:val="20"/>
                <w:szCs w:val="20"/>
              </w:rPr>
              <w:t>目</w:t>
            </w: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１０月３１日（土）</w:t>
            </w:r>
          </w:p>
          <w:p w:rsidR="00EF1E4A" w:rsidRPr="00C605E3" w:rsidRDefault="00EF1E4A" w:rsidP="00EF1E4A">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EF1E4A">
            <w:pPr>
              <w:spacing w:line="0" w:lineRule="atLeast"/>
              <w:jc w:val="center"/>
              <w:rPr>
                <w:rFonts w:ascii="ＭＳ 明朝" w:hAnsi="ＭＳ 明朝" w:hint="eastAsia"/>
                <w:b/>
                <w:sz w:val="20"/>
                <w:szCs w:val="20"/>
              </w:rPr>
            </w:pP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第４日</w:t>
            </w:r>
            <w:r w:rsidRPr="00C605E3">
              <w:rPr>
                <w:rFonts w:ascii="ＭＳ 明朝" w:hAnsi="ＭＳ 明朝" w:hint="eastAsia"/>
                <w:b/>
                <w:sz w:val="20"/>
                <w:szCs w:val="20"/>
              </w:rPr>
              <w:t>目</w:t>
            </w: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１１月１４日（土）</w:t>
            </w:r>
          </w:p>
          <w:p w:rsidR="00EF1E4A" w:rsidRPr="00C605E3" w:rsidRDefault="00EF1E4A" w:rsidP="00EF1E4A">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EF1E4A">
            <w:pPr>
              <w:spacing w:line="0" w:lineRule="atLeast"/>
              <w:jc w:val="center"/>
              <w:rPr>
                <w:rFonts w:ascii="ＭＳ 明朝" w:hAnsi="ＭＳ 明朝" w:hint="eastAsia"/>
                <w:b/>
                <w:sz w:val="20"/>
                <w:szCs w:val="20"/>
              </w:rPr>
            </w:pP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第５日</w:t>
            </w:r>
            <w:r w:rsidRPr="00C605E3">
              <w:rPr>
                <w:rFonts w:ascii="ＭＳ 明朝" w:hAnsi="ＭＳ 明朝" w:hint="eastAsia"/>
                <w:b/>
                <w:sz w:val="20"/>
                <w:szCs w:val="20"/>
              </w:rPr>
              <w:t>目</w:t>
            </w: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１１月２８日（土）</w:t>
            </w:r>
          </w:p>
          <w:p w:rsidR="00EF1E4A" w:rsidRPr="00C605E3" w:rsidRDefault="00EF1E4A" w:rsidP="00EF1E4A">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EF1E4A">
            <w:pPr>
              <w:spacing w:line="0" w:lineRule="atLeast"/>
              <w:jc w:val="center"/>
              <w:rPr>
                <w:rFonts w:ascii="ＭＳ 明朝" w:hAnsi="ＭＳ 明朝" w:hint="eastAsia"/>
                <w:b/>
                <w:sz w:val="20"/>
                <w:szCs w:val="20"/>
              </w:rPr>
            </w:pP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第６日</w:t>
            </w:r>
            <w:r w:rsidRPr="00C605E3">
              <w:rPr>
                <w:rFonts w:ascii="ＭＳ 明朝" w:hAnsi="ＭＳ 明朝" w:hint="eastAsia"/>
                <w:b/>
                <w:sz w:val="20"/>
                <w:szCs w:val="20"/>
              </w:rPr>
              <w:t>目</w:t>
            </w: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１２月　５日（土）</w:t>
            </w:r>
          </w:p>
          <w:p w:rsidR="00EF1E4A" w:rsidRPr="00C605E3" w:rsidRDefault="00EF1E4A" w:rsidP="00EF1E4A">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EF1E4A">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EF1E4A">
        <w:trPr>
          <w:trHeight w:val="525"/>
        </w:trPr>
        <w:tc>
          <w:tcPr>
            <w:tcW w:w="643" w:type="dxa"/>
            <w:vMerge w:val="restart"/>
            <w:tcBorders>
              <w:right w:val="single" w:sz="4" w:space="0" w:color="auto"/>
            </w:tcBorders>
            <w:textDirection w:val="tbRlV"/>
            <w:vAlign w:val="center"/>
          </w:tcPr>
          <w:p w:rsidR="00EF1E4A" w:rsidRPr="00C605E3" w:rsidRDefault="00EF1E4A" w:rsidP="00EF1E4A">
            <w:pPr>
              <w:spacing w:line="0" w:lineRule="atLeast"/>
              <w:ind w:left="113" w:right="113"/>
              <w:jc w:val="center"/>
              <w:rPr>
                <w:rFonts w:ascii="ＭＳ 明朝" w:hAnsi="ＭＳ 明朝"/>
                <w:b/>
                <w:sz w:val="20"/>
                <w:szCs w:val="20"/>
              </w:rPr>
            </w:pPr>
            <w:r w:rsidRPr="00C605E3">
              <w:rPr>
                <w:rFonts w:ascii="ＭＳ 明朝" w:hAnsi="ＭＳ 明朝" w:hint="eastAsia"/>
                <w:b/>
                <w:sz w:val="20"/>
                <w:szCs w:val="20"/>
              </w:rPr>
              <w:t>医療的ケア</w:t>
            </w:r>
          </w:p>
        </w:tc>
        <w:tc>
          <w:tcPr>
            <w:tcW w:w="4143" w:type="dxa"/>
            <w:tcBorders>
              <w:left w:val="single" w:sz="4" w:space="0" w:color="auto"/>
              <w:bottom w:val="single" w:sz="4" w:space="0" w:color="auto"/>
            </w:tcBorders>
            <w:vAlign w:val="center"/>
          </w:tcPr>
          <w:p w:rsidR="00C605E3" w:rsidRPr="00C605E3" w:rsidRDefault="00C605E3" w:rsidP="00EF1E4A">
            <w:pPr>
              <w:spacing w:line="0" w:lineRule="atLeast"/>
              <w:jc w:val="center"/>
              <w:rPr>
                <w:rFonts w:ascii="ＭＳ 明朝" w:hAnsi="ＭＳ 明朝" w:hint="eastAsia"/>
                <w:b/>
                <w:sz w:val="20"/>
                <w:szCs w:val="20"/>
              </w:rPr>
            </w:pP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w:t>
            </w:r>
            <w:r w:rsidR="00C605E3" w:rsidRPr="00C605E3">
              <w:rPr>
                <w:rFonts w:ascii="ＭＳ 明朝" w:hAnsi="ＭＳ 明朝" w:hint="eastAsia"/>
                <w:b/>
                <w:sz w:val="20"/>
                <w:szCs w:val="20"/>
              </w:rPr>
              <w:t>７</w:t>
            </w:r>
            <w:r w:rsidRPr="00C605E3">
              <w:rPr>
                <w:rFonts w:ascii="ＭＳ 明朝" w:hAnsi="ＭＳ 明朝" w:hint="eastAsia"/>
                <w:b/>
                <w:sz w:val="20"/>
                <w:szCs w:val="20"/>
              </w:rPr>
              <w:t>日目</w:t>
            </w: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１２月</w:t>
            </w:r>
            <w:r w:rsidRPr="00C605E3">
              <w:rPr>
                <w:rFonts w:ascii="ＭＳ 明朝" w:hAnsi="ＭＳ 明朝" w:hint="eastAsia"/>
                <w:b/>
                <w:sz w:val="20"/>
                <w:szCs w:val="20"/>
              </w:rPr>
              <w:t>１２</w:t>
            </w:r>
            <w:r w:rsidRPr="00C605E3">
              <w:rPr>
                <w:rFonts w:ascii="ＭＳ 明朝" w:hAnsi="ＭＳ 明朝" w:hint="eastAsia"/>
                <w:b/>
                <w:sz w:val="20"/>
                <w:szCs w:val="20"/>
              </w:rPr>
              <w:t>日（土）</w:t>
            </w:r>
          </w:p>
          <w:p w:rsidR="00EF1E4A" w:rsidRPr="00C605E3" w:rsidRDefault="00EF1E4A" w:rsidP="00EF1E4A">
            <w:pPr>
              <w:spacing w:line="0" w:lineRule="atLeast"/>
              <w:jc w:val="center"/>
              <w:rPr>
                <w:rFonts w:ascii="ＭＳ 明朝" w:hAnsi="ＭＳ 明朝"/>
                <w:b/>
                <w:sz w:val="20"/>
                <w:szCs w:val="20"/>
              </w:rPr>
            </w:pPr>
          </w:p>
        </w:tc>
        <w:tc>
          <w:tcPr>
            <w:tcW w:w="4678" w:type="dxa"/>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９：００～１７：</w:t>
            </w:r>
            <w:r w:rsidRPr="00C605E3">
              <w:rPr>
                <w:rFonts w:ascii="ＭＳ 明朝" w:hAnsi="ＭＳ 明朝" w:hint="eastAsia"/>
                <w:b/>
                <w:sz w:val="20"/>
                <w:szCs w:val="20"/>
              </w:rPr>
              <w:t>０</w:t>
            </w:r>
            <w:r w:rsidRPr="00C605E3">
              <w:rPr>
                <w:rFonts w:ascii="ＭＳ 明朝" w:hAnsi="ＭＳ 明朝" w:hint="eastAsia"/>
                <w:b/>
                <w:sz w:val="20"/>
                <w:szCs w:val="20"/>
              </w:rPr>
              <w:t>０</w:t>
            </w:r>
          </w:p>
        </w:tc>
      </w:tr>
      <w:tr w:rsidR="00EF1E4A" w:rsidRPr="00C605E3" w:rsidTr="00EF1E4A">
        <w:trPr>
          <w:trHeight w:val="561"/>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tcBorders>
              <w:top w:val="single" w:sz="4" w:space="0" w:color="auto"/>
              <w:left w:val="single" w:sz="4" w:space="0" w:color="auto"/>
            </w:tcBorders>
            <w:vAlign w:val="center"/>
          </w:tcPr>
          <w:p w:rsidR="00C605E3" w:rsidRPr="00C605E3" w:rsidRDefault="00C605E3" w:rsidP="00EF1E4A">
            <w:pPr>
              <w:spacing w:line="0" w:lineRule="atLeast"/>
              <w:jc w:val="center"/>
              <w:rPr>
                <w:rFonts w:ascii="ＭＳ 明朝" w:hAnsi="ＭＳ 明朝" w:hint="eastAsia"/>
                <w:b/>
                <w:sz w:val="20"/>
                <w:szCs w:val="20"/>
              </w:rPr>
            </w:pP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w:t>
            </w:r>
            <w:r w:rsidR="00C605E3" w:rsidRPr="00C605E3">
              <w:rPr>
                <w:rFonts w:ascii="ＭＳ 明朝" w:hAnsi="ＭＳ 明朝" w:hint="eastAsia"/>
                <w:b/>
                <w:sz w:val="20"/>
                <w:szCs w:val="20"/>
              </w:rPr>
              <w:t>８</w:t>
            </w:r>
            <w:r w:rsidRPr="00C605E3">
              <w:rPr>
                <w:rFonts w:ascii="ＭＳ 明朝" w:hAnsi="ＭＳ 明朝" w:hint="eastAsia"/>
                <w:b/>
                <w:sz w:val="20"/>
                <w:szCs w:val="20"/>
              </w:rPr>
              <w:t>日目</w:t>
            </w:r>
          </w:p>
          <w:p w:rsidR="00EF1E4A" w:rsidRPr="00C605E3" w:rsidRDefault="00EF1E4A" w:rsidP="00EF1E4A">
            <w:pPr>
              <w:spacing w:line="0" w:lineRule="atLeast"/>
              <w:jc w:val="center"/>
              <w:rPr>
                <w:rFonts w:ascii="ＭＳ 明朝" w:hAnsi="ＭＳ 明朝" w:hint="eastAsia"/>
                <w:b/>
                <w:sz w:val="20"/>
                <w:szCs w:val="20"/>
              </w:rPr>
            </w:pPr>
            <w:r w:rsidRPr="00C605E3">
              <w:rPr>
                <w:rFonts w:ascii="ＭＳ 明朝" w:hAnsi="ＭＳ 明朝" w:hint="eastAsia"/>
                <w:b/>
                <w:sz w:val="20"/>
                <w:szCs w:val="20"/>
              </w:rPr>
              <w:t>１２月</w:t>
            </w:r>
            <w:r w:rsidRPr="00C605E3">
              <w:rPr>
                <w:rFonts w:ascii="ＭＳ 明朝" w:hAnsi="ＭＳ 明朝" w:hint="eastAsia"/>
                <w:b/>
                <w:sz w:val="20"/>
                <w:szCs w:val="20"/>
              </w:rPr>
              <w:t>１９</w:t>
            </w:r>
            <w:r w:rsidRPr="00C605E3">
              <w:rPr>
                <w:rFonts w:ascii="ＭＳ 明朝" w:hAnsi="ＭＳ 明朝" w:hint="eastAsia"/>
                <w:b/>
                <w:sz w:val="20"/>
                <w:szCs w:val="20"/>
              </w:rPr>
              <w:t>日（土）</w:t>
            </w:r>
          </w:p>
          <w:p w:rsidR="00EF1E4A" w:rsidRPr="00C605E3" w:rsidRDefault="00EF1E4A" w:rsidP="00EF1E4A">
            <w:pPr>
              <w:spacing w:line="0" w:lineRule="atLeast"/>
              <w:jc w:val="center"/>
              <w:rPr>
                <w:rFonts w:ascii="ＭＳ 明朝" w:hAnsi="ＭＳ 明朝"/>
                <w:b/>
                <w:sz w:val="20"/>
                <w:szCs w:val="20"/>
              </w:rPr>
            </w:pPr>
          </w:p>
        </w:tc>
        <w:tc>
          <w:tcPr>
            <w:tcW w:w="4678" w:type="dxa"/>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９：００～１７：</w:t>
            </w:r>
            <w:r w:rsidRPr="00C605E3">
              <w:rPr>
                <w:rFonts w:ascii="ＭＳ 明朝" w:hAnsi="ＭＳ 明朝" w:hint="eastAsia"/>
                <w:b/>
                <w:sz w:val="20"/>
                <w:szCs w:val="20"/>
              </w:rPr>
              <w:t>０</w:t>
            </w:r>
            <w:r w:rsidRPr="00C605E3">
              <w:rPr>
                <w:rFonts w:ascii="ＭＳ 明朝" w:hAnsi="ＭＳ 明朝" w:hint="eastAsia"/>
                <w:b/>
                <w:sz w:val="20"/>
                <w:szCs w:val="20"/>
              </w:rPr>
              <w:t>０</w:t>
            </w:r>
          </w:p>
        </w:tc>
      </w:tr>
    </w:tbl>
    <w:p w:rsidR="009E7528" w:rsidRPr="00C605E3" w:rsidRDefault="009E7528" w:rsidP="00C605E3">
      <w:pPr>
        <w:pStyle w:val="a4"/>
        <w:spacing w:line="0" w:lineRule="atLeast"/>
        <w:ind w:leftChars="0" w:left="360"/>
        <w:rPr>
          <w:rFonts w:ascii="ＭＳ 明朝" w:hAnsi="ＭＳ 明朝"/>
          <w:b/>
          <w:sz w:val="20"/>
          <w:szCs w:val="20"/>
        </w:rPr>
      </w:pPr>
    </w:p>
    <w:p w:rsidR="009E7528" w:rsidRDefault="009E7528" w:rsidP="009E7528">
      <w:pPr>
        <w:rPr>
          <w:rFonts w:ascii="ＭＳ 明朝" w:hAnsi="ＭＳ 明朝"/>
          <w:sz w:val="20"/>
          <w:szCs w:val="20"/>
        </w:rPr>
      </w:pPr>
    </w:p>
    <w:p w:rsidR="00373BF0" w:rsidRDefault="00373BF0" w:rsidP="009E7528">
      <w:pPr>
        <w:rPr>
          <w:rFonts w:ascii="ＭＳ 明朝" w:hAnsi="ＭＳ 明朝"/>
          <w:sz w:val="20"/>
          <w:szCs w:val="20"/>
        </w:rPr>
      </w:pPr>
    </w:p>
    <w:p w:rsidR="007C3ACC" w:rsidRPr="009759C3" w:rsidRDefault="00EE2A8D" w:rsidP="007C3ACC">
      <w:pPr>
        <w:jc w:val="center"/>
        <w:rPr>
          <w:b/>
          <w:sz w:val="24"/>
          <w:szCs w:val="24"/>
        </w:rPr>
      </w:pPr>
      <w:r>
        <w:rPr>
          <w:rFonts w:hint="eastAsia"/>
          <w:b/>
          <w:sz w:val="24"/>
          <w:szCs w:val="24"/>
        </w:rPr>
        <w:t>2020</w:t>
      </w:r>
      <w:bookmarkStart w:id="0" w:name="_GoBack"/>
      <w:bookmarkEnd w:id="0"/>
      <w:r w:rsidR="007C3ACC" w:rsidRPr="009759C3">
        <w:rPr>
          <w:rFonts w:hint="eastAsia"/>
          <w:b/>
          <w:sz w:val="24"/>
          <w:szCs w:val="24"/>
        </w:rPr>
        <w:t>年度</w:t>
      </w:r>
    </w:p>
    <w:p w:rsidR="007C3ACC" w:rsidRPr="00C605E3" w:rsidRDefault="007C3ACC" w:rsidP="00C605E3">
      <w:pPr>
        <w:jc w:val="center"/>
        <w:rPr>
          <w:b/>
          <w:sz w:val="24"/>
          <w:szCs w:val="24"/>
        </w:rPr>
      </w:pPr>
      <w:r w:rsidRPr="009759C3">
        <w:rPr>
          <w:rFonts w:hint="eastAsia"/>
          <w:b/>
          <w:sz w:val="24"/>
          <w:szCs w:val="24"/>
        </w:rPr>
        <w:t xml:space="preserve">社会福祉法人　洛東園　</w:t>
      </w:r>
      <w:r w:rsidR="00C605E3">
        <w:rPr>
          <w:rFonts w:hint="eastAsia"/>
          <w:b/>
          <w:sz w:val="24"/>
          <w:szCs w:val="24"/>
        </w:rPr>
        <w:t>洛東園研修センタ－　介護福祉士実務者研修（通信課程）</w:t>
      </w:r>
    </w:p>
    <w:p w:rsidR="009E7528" w:rsidRDefault="007C3ACC" w:rsidP="007C3ACC">
      <w:pPr>
        <w:jc w:val="center"/>
        <w:rPr>
          <w:rFonts w:ascii="ＭＳ 明朝" w:hAnsi="ＭＳ 明朝" w:hint="eastAsia"/>
          <w:b/>
          <w:sz w:val="24"/>
          <w:szCs w:val="24"/>
        </w:rPr>
      </w:pPr>
      <w:r w:rsidRPr="007C3ACC">
        <w:rPr>
          <w:rFonts w:ascii="ＭＳ 明朝" w:hAnsi="ＭＳ 明朝" w:hint="eastAsia"/>
          <w:b/>
          <w:sz w:val="24"/>
          <w:szCs w:val="24"/>
        </w:rPr>
        <w:t>受</w:t>
      </w:r>
      <w:r>
        <w:rPr>
          <w:rFonts w:ascii="ＭＳ 明朝" w:hAnsi="ＭＳ 明朝" w:hint="eastAsia"/>
          <w:b/>
          <w:sz w:val="24"/>
          <w:szCs w:val="24"/>
        </w:rPr>
        <w:t xml:space="preserve">　</w:t>
      </w:r>
      <w:r w:rsidRPr="007C3ACC">
        <w:rPr>
          <w:rFonts w:ascii="ＭＳ 明朝" w:hAnsi="ＭＳ 明朝" w:hint="eastAsia"/>
          <w:b/>
          <w:sz w:val="24"/>
          <w:szCs w:val="24"/>
        </w:rPr>
        <w:t>講</w:t>
      </w:r>
      <w:r>
        <w:rPr>
          <w:rFonts w:ascii="ＭＳ 明朝" w:hAnsi="ＭＳ 明朝" w:hint="eastAsia"/>
          <w:b/>
          <w:sz w:val="24"/>
          <w:szCs w:val="24"/>
        </w:rPr>
        <w:t xml:space="preserve">　</w:t>
      </w:r>
      <w:r w:rsidRPr="007C3ACC">
        <w:rPr>
          <w:rFonts w:ascii="ＭＳ 明朝" w:hAnsi="ＭＳ 明朝" w:hint="eastAsia"/>
          <w:b/>
          <w:sz w:val="24"/>
          <w:szCs w:val="24"/>
        </w:rPr>
        <w:t>申</w:t>
      </w:r>
      <w:r>
        <w:rPr>
          <w:rFonts w:ascii="ＭＳ 明朝" w:hAnsi="ＭＳ 明朝" w:hint="eastAsia"/>
          <w:b/>
          <w:sz w:val="24"/>
          <w:szCs w:val="24"/>
        </w:rPr>
        <w:t xml:space="preserve">　</w:t>
      </w:r>
      <w:r w:rsidRPr="007C3ACC">
        <w:rPr>
          <w:rFonts w:ascii="ＭＳ 明朝" w:hAnsi="ＭＳ 明朝" w:hint="eastAsia"/>
          <w:b/>
          <w:sz w:val="24"/>
          <w:szCs w:val="24"/>
        </w:rPr>
        <w:t>込</w:t>
      </w:r>
      <w:r>
        <w:rPr>
          <w:rFonts w:ascii="ＭＳ 明朝" w:hAnsi="ＭＳ 明朝" w:hint="eastAsia"/>
          <w:b/>
          <w:sz w:val="24"/>
          <w:szCs w:val="24"/>
        </w:rPr>
        <w:t xml:space="preserve">　</w:t>
      </w:r>
      <w:r w:rsidRPr="007C3ACC">
        <w:rPr>
          <w:rFonts w:ascii="ＭＳ 明朝" w:hAnsi="ＭＳ 明朝" w:hint="eastAsia"/>
          <w:b/>
          <w:sz w:val="24"/>
          <w:szCs w:val="24"/>
        </w:rPr>
        <w:t>書</w:t>
      </w:r>
    </w:p>
    <w:p w:rsidR="00EE2A8D" w:rsidRDefault="00EE2A8D" w:rsidP="00EE2A8D">
      <w:pPr>
        <w:tabs>
          <w:tab w:val="left" w:pos="735"/>
        </w:tabs>
        <w:rPr>
          <w:rFonts w:ascii="ＭＳ 明朝" w:hAnsi="ＭＳ 明朝"/>
          <w:b/>
          <w:sz w:val="24"/>
          <w:szCs w:val="24"/>
        </w:rPr>
      </w:pPr>
      <w:r>
        <w:rPr>
          <w:rFonts w:ascii="ＭＳ 明朝" w:hAnsi="ＭＳ 明朝"/>
          <w:b/>
          <w:sz w:val="24"/>
          <w:szCs w:val="24"/>
        </w:rPr>
        <w:tab/>
      </w:r>
    </w:p>
    <w:p w:rsidR="0034652B" w:rsidRDefault="00EE2A8D" w:rsidP="00EE2A8D">
      <w:pPr>
        <w:ind w:left="2319" w:hangingChars="1100" w:hanging="2319"/>
        <w:rPr>
          <w:rFonts w:hint="eastAsia"/>
          <w:b/>
          <w:szCs w:val="21"/>
        </w:rPr>
      </w:pPr>
      <w:r w:rsidRPr="00EE2A8D">
        <w:rPr>
          <w:rFonts w:ascii="ＭＳ 明朝" w:hAnsi="ＭＳ 明朝" w:hint="eastAsia"/>
          <w:b/>
          <w:szCs w:val="21"/>
        </w:rPr>
        <w:t>必要事項をご記入の上、</w:t>
      </w:r>
      <w:r w:rsidRPr="00EE2A8D">
        <w:rPr>
          <w:rFonts w:hint="eastAsia"/>
          <w:b/>
          <w:szCs w:val="21"/>
        </w:rPr>
        <w:t>メ－ル、ファクス、郵送等でお申し込みください。</w:t>
      </w:r>
    </w:p>
    <w:p w:rsidR="00EE2A8D" w:rsidRDefault="00EE2A8D" w:rsidP="00EE2A8D">
      <w:pPr>
        <w:ind w:left="2319" w:hangingChars="1100" w:hanging="2319"/>
        <w:rPr>
          <w:rFonts w:hint="eastAsia"/>
          <w:b/>
          <w:szCs w:val="21"/>
        </w:rPr>
      </w:pPr>
    </w:p>
    <w:p w:rsidR="00EE2A8D" w:rsidRPr="00EE2A8D" w:rsidRDefault="00EE2A8D" w:rsidP="00EE2A8D">
      <w:pPr>
        <w:ind w:left="2319" w:hangingChars="1100" w:hanging="2319"/>
        <w:jc w:val="right"/>
        <w:rPr>
          <w:rFonts w:hint="eastAsia"/>
          <w:b/>
          <w:szCs w:val="21"/>
        </w:rPr>
      </w:pPr>
      <w:r>
        <w:rPr>
          <w:rFonts w:ascii="ＭＳ 明朝" w:hAnsi="ＭＳ 明朝" w:hint="eastAsia"/>
          <w:b/>
          <w:szCs w:val="21"/>
        </w:rPr>
        <w:t>記入日：令和　　　年　　　月　　　日</w:t>
      </w:r>
    </w:p>
    <w:tbl>
      <w:tblPr>
        <w:tblStyle w:val="a3"/>
        <w:tblpPr w:leftFromText="142" w:rightFromText="142" w:vertAnchor="text" w:horzAnchor="margin" w:tblpY="113"/>
        <w:tblW w:w="0" w:type="auto"/>
        <w:tblLook w:val="04A0" w:firstRow="1" w:lastRow="0" w:firstColumn="1" w:lastColumn="0" w:noHBand="0" w:noVBand="1"/>
      </w:tblPr>
      <w:tblGrid>
        <w:gridCol w:w="1809"/>
        <w:gridCol w:w="5250"/>
        <w:gridCol w:w="2405"/>
      </w:tblGrid>
      <w:tr w:rsidR="0034652B" w:rsidTr="0034652B">
        <w:trPr>
          <w:trHeight w:val="300"/>
        </w:trPr>
        <w:tc>
          <w:tcPr>
            <w:tcW w:w="1809" w:type="dxa"/>
            <w:tcBorders>
              <w:bottom w:val="dashSmallGap" w:sz="4" w:space="0" w:color="auto"/>
            </w:tcBorders>
            <w:vAlign w:val="center"/>
          </w:tcPr>
          <w:p w:rsidR="0034652B" w:rsidRDefault="0034652B" w:rsidP="0034652B">
            <w:pPr>
              <w:jc w:val="center"/>
            </w:pPr>
            <w:r>
              <w:rPr>
                <w:rFonts w:hint="eastAsia"/>
              </w:rPr>
              <w:t>フリガナ</w:t>
            </w:r>
          </w:p>
        </w:tc>
        <w:tc>
          <w:tcPr>
            <w:tcW w:w="5250" w:type="dxa"/>
            <w:tcBorders>
              <w:bottom w:val="dashSmallGap" w:sz="4" w:space="0" w:color="auto"/>
              <w:right w:val="single" w:sz="4" w:space="0" w:color="auto"/>
            </w:tcBorders>
          </w:tcPr>
          <w:p w:rsidR="0034652B" w:rsidRDefault="0034652B" w:rsidP="0034652B"/>
        </w:tc>
        <w:tc>
          <w:tcPr>
            <w:tcW w:w="2405" w:type="dxa"/>
            <w:tcBorders>
              <w:left w:val="single" w:sz="4" w:space="0" w:color="auto"/>
              <w:bottom w:val="dashSmallGap" w:sz="4" w:space="0" w:color="auto"/>
            </w:tcBorders>
          </w:tcPr>
          <w:p w:rsidR="0034652B" w:rsidRDefault="0034652B" w:rsidP="0034652B">
            <w:pPr>
              <w:jc w:val="center"/>
            </w:pPr>
            <w:r>
              <w:rPr>
                <w:rFonts w:hint="eastAsia"/>
              </w:rPr>
              <w:t>性別</w:t>
            </w:r>
          </w:p>
        </w:tc>
      </w:tr>
      <w:tr w:rsidR="0034652B" w:rsidTr="0034652B">
        <w:trPr>
          <w:trHeight w:val="615"/>
        </w:trPr>
        <w:tc>
          <w:tcPr>
            <w:tcW w:w="1809" w:type="dxa"/>
            <w:tcBorders>
              <w:top w:val="dashSmallGap" w:sz="4" w:space="0" w:color="auto"/>
            </w:tcBorders>
            <w:vAlign w:val="center"/>
          </w:tcPr>
          <w:p w:rsidR="0034652B" w:rsidRDefault="0034652B" w:rsidP="0034652B">
            <w:pPr>
              <w:jc w:val="center"/>
              <w:rPr>
                <w:rFonts w:hint="eastAsia"/>
              </w:rPr>
            </w:pPr>
            <w:r>
              <w:rPr>
                <w:rFonts w:hint="eastAsia"/>
              </w:rPr>
              <w:t>氏名</w:t>
            </w:r>
          </w:p>
        </w:tc>
        <w:tc>
          <w:tcPr>
            <w:tcW w:w="5250" w:type="dxa"/>
            <w:tcBorders>
              <w:top w:val="dashSmallGap" w:sz="4" w:space="0" w:color="auto"/>
              <w:right w:val="single" w:sz="4" w:space="0" w:color="auto"/>
            </w:tcBorders>
          </w:tcPr>
          <w:p w:rsidR="0034652B" w:rsidRDefault="0034652B" w:rsidP="0034652B">
            <w:pPr>
              <w:rPr>
                <w:rFonts w:hint="eastAsia"/>
              </w:rPr>
            </w:pPr>
          </w:p>
          <w:p w:rsidR="007D06C6" w:rsidRDefault="007D06C6" w:rsidP="0034652B"/>
        </w:tc>
        <w:tc>
          <w:tcPr>
            <w:tcW w:w="2405" w:type="dxa"/>
            <w:tcBorders>
              <w:top w:val="dashSmallGap" w:sz="4" w:space="0" w:color="auto"/>
              <w:left w:val="single" w:sz="4" w:space="0" w:color="auto"/>
            </w:tcBorders>
            <w:vAlign w:val="center"/>
          </w:tcPr>
          <w:p w:rsidR="0034652B" w:rsidRDefault="0034652B" w:rsidP="0034652B">
            <w:pPr>
              <w:jc w:val="center"/>
            </w:pPr>
            <w:r>
              <w:rPr>
                <w:rFonts w:hint="eastAsia"/>
              </w:rPr>
              <w:t>男・女</w:t>
            </w:r>
          </w:p>
        </w:tc>
      </w:tr>
      <w:tr w:rsidR="0034652B" w:rsidTr="007D06C6">
        <w:trPr>
          <w:trHeight w:val="596"/>
        </w:trPr>
        <w:tc>
          <w:tcPr>
            <w:tcW w:w="1809" w:type="dxa"/>
            <w:vAlign w:val="center"/>
          </w:tcPr>
          <w:p w:rsidR="0034652B" w:rsidRDefault="0034652B" w:rsidP="007D06C6">
            <w:pPr>
              <w:jc w:val="center"/>
            </w:pPr>
            <w:r>
              <w:rPr>
                <w:rFonts w:hint="eastAsia"/>
              </w:rPr>
              <w:t>生年月日</w:t>
            </w:r>
          </w:p>
        </w:tc>
        <w:tc>
          <w:tcPr>
            <w:tcW w:w="7655" w:type="dxa"/>
            <w:gridSpan w:val="2"/>
            <w:vAlign w:val="center"/>
          </w:tcPr>
          <w:p w:rsidR="0034652B" w:rsidRDefault="0034652B" w:rsidP="007D06C6">
            <w:pPr>
              <w:ind w:firstLineChars="100" w:firstLine="210"/>
              <w:jc w:val="center"/>
            </w:pPr>
            <w:r>
              <w:rPr>
                <w:rFonts w:hint="eastAsia"/>
              </w:rPr>
              <w:t>昭和　・　平成　　　　年　　　月　　　日　（満　　　歳）</w:t>
            </w:r>
          </w:p>
        </w:tc>
      </w:tr>
      <w:tr w:rsidR="0034652B" w:rsidTr="0034652B">
        <w:trPr>
          <w:trHeight w:val="756"/>
        </w:trPr>
        <w:tc>
          <w:tcPr>
            <w:tcW w:w="1809" w:type="dxa"/>
            <w:vAlign w:val="center"/>
          </w:tcPr>
          <w:p w:rsidR="0034652B" w:rsidRDefault="0034652B" w:rsidP="0034652B">
            <w:pPr>
              <w:jc w:val="center"/>
            </w:pPr>
            <w:r>
              <w:rPr>
                <w:rFonts w:hint="eastAsia"/>
              </w:rPr>
              <w:t>住所</w:t>
            </w:r>
          </w:p>
        </w:tc>
        <w:tc>
          <w:tcPr>
            <w:tcW w:w="7655" w:type="dxa"/>
            <w:gridSpan w:val="2"/>
          </w:tcPr>
          <w:p w:rsidR="0034652B" w:rsidRDefault="0034652B" w:rsidP="0034652B">
            <w:pPr>
              <w:rPr>
                <w:rFonts w:hint="eastAsia"/>
              </w:rPr>
            </w:pPr>
            <w:r>
              <w:rPr>
                <w:rFonts w:hint="eastAsia"/>
              </w:rPr>
              <w:t>〒　　　－</w:t>
            </w:r>
          </w:p>
          <w:p w:rsidR="0034652B" w:rsidRDefault="0034652B" w:rsidP="0034652B">
            <w:pPr>
              <w:rPr>
                <w:rFonts w:hint="eastAsia"/>
              </w:rPr>
            </w:pPr>
          </w:p>
          <w:p w:rsidR="0034652B" w:rsidRDefault="0034652B" w:rsidP="0034652B"/>
        </w:tc>
      </w:tr>
      <w:tr w:rsidR="0034652B" w:rsidTr="00132199">
        <w:trPr>
          <w:trHeight w:val="534"/>
        </w:trPr>
        <w:tc>
          <w:tcPr>
            <w:tcW w:w="1809" w:type="dxa"/>
            <w:vAlign w:val="center"/>
          </w:tcPr>
          <w:p w:rsidR="0034652B" w:rsidRDefault="0034652B" w:rsidP="0034652B">
            <w:pPr>
              <w:jc w:val="center"/>
            </w:pPr>
            <w:r>
              <w:rPr>
                <w:rFonts w:hint="eastAsia"/>
              </w:rPr>
              <w:t>電話番号</w:t>
            </w:r>
          </w:p>
        </w:tc>
        <w:tc>
          <w:tcPr>
            <w:tcW w:w="7655" w:type="dxa"/>
            <w:gridSpan w:val="2"/>
            <w:vAlign w:val="center"/>
          </w:tcPr>
          <w:p w:rsidR="0034652B" w:rsidRDefault="0034652B" w:rsidP="0034652B">
            <w:pPr>
              <w:jc w:val="left"/>
            </w:pPr>
          </w:p>
        </w:tc>
      </w:tr>
      <w:tr w:rsidR="0034652B" w:rsidTr="00132199">
        <w:trPr>
          <w:trHeight w:val="534"/>
        </w:trPr>
        <w:tc>
          <w:tcPr>
            <w:tcW w:w="1809" w:type="dxa"/>
            <w:vAlign w:val="center"/>
          </w:tcPr>
          <w:p w:rsidR="0034652B" w:rsidRDefault="0034652B" w:rsidP="0034652B">
            <w:pPr>
              <w:jc w:val="center"/>
            </w:pPr>
            <w:r>
              <w:rPr>
                <w:rFonts w:hint="eastAsia"/>
              </w:rPr>
              <w:t>メ－ルアドレス</w:t>
            </w:r>
          </w:p>
        </w:tc>
        <w:tc>
          <w:tcPr>
            <w:tcW w:w="7655" w:type="dxa"/>
            <w:gridSpan w:val="2"/>
            <w:vAlign w:val="center"/>
          </w:tcPr>
          <w:p w:rsidR="0034652B" w:rsidRDefault="0034652B" w:rsidP="0034652B">
            <w:pPr>
              <w:jc w:val="center"/>
            </w:pPr>
          </w:p>
        </w:tc>
      </w:tr>
      <w:tr w:rsidR="0034652B" w:rsidTr="0020164C">
        <w:trPr>
          <w:trHeight w:val="700"/>
        </w:trPr>
        <w:tc>
          <w:tcPr>
            <w:tcW w:w="1809" w:type="dxa"/>
            <w:vAlign w:val="center"/>
          </w:tcPr>
          <w:p w:rsidR="0034652B" w:rsidRDefault="0020164C" w:rsidP="0020164C">
            <w:pPr>
              <w:jc w:val="center"/>
              <w:rPr>
                <w:rFonts w:hint="eastAsia"/>
              </w:rPr>
            </w:pPr>
            <w:r>
              <w:rPr>
                <w:rFonts w:hint="eastAsia"/>
              </w:rPr>
              <w:t>所持資格</w:t>
            </w:r>
          </w:p>
          <w:p w:rsidR="007D06C6" w:rsidRDefault="007D06C6" w:rsidP="007D06C6">
            <w:r>
              <w:rPr>
                <w:rFonts w:hint="eastAsia"/>
              </w:rPr>
              <w:t>(</w:t>
            </w:r>
            <w:r>
              <w:rPr>
                <w:rFonts w:hint="eastAsia"/>
              </w:rPr>
              <w:t>チェックをお願いいたします</w:t>
            </w:r>
            <w:r>
              <w:rPr>
                <w:rFonts w:hint="eastAsia"/>
              </w:rPr>
              <w:t>)</w:t>
            </w:r>
          </w:p>
        </w:tc>
        <w:tc>
          <w:tcPr>
            <w:tcW w:w="7655" w:type="dxa"/>
            <w:gridSpan w:val="2"/>
          </w:tcPr>
          <w:p w:rsidR="0034652B" w:rsidRDefault="0020164C" w:rsidP="0020164C">
            <w:pPr>
              <w:pStyle w:val="a4"/>
              <w:numPr>
                <w:ilvl w:val="0"/>
                <w:numId w:val="2"/>
              </w:numPr>
              <w:ind w:leftChars="0"/>
              <w:rPr>
                <w:rFonts w:hint="eastAsia"/>
              </w:rPr>
            </w:pPr>
            <w:r>
              <w:rPr>
                <w:rFonts w:hint="eastAsia"/>
              </w:rPr>
              <w:t>無資格　　□ホ－ムヘルパ－</w:t>
            </w:r>
            <w:r>
              <w:rPr>
                <w:rFonts w:hint="eastAsia"/>
              </w:rPr>
              <w:t>3</w:t>
            </w:r>
            <w:r>
              <w:rPr>
                <w:rFonts w:hint="eastAsia"/>
              </w:rPr>
              <w:t>級資格　　□ホ－ムヘルパ－</w:t>
            </w:r>
            <w:r>
              <w:rPr>
                <w:rFonts w:hint="eastAsia"/>
              </w:rPr>
              <w:t>2</w:t>
            </w:r>
            <w:r>
              <w:rPr>
                <w:rFonts w:hint="eastAsia"/>
              </w:rPr>
              <w:t>級資格</w:t>
            </w:r>
          </w:p>
          <w:p w:rsidR="0020164C" w:rsidRDefault="0020164C" w:rsidP="00132199">
            <w:pPr>
              <w:pStyle w:val="a4"/>
              <w:numPr>
                <w:ilvl w:val="0"/>
                <w:numId w:val="2"/>
              </w:numPr>
              <w:ind w:leftChars="0"/>
              <w:rPr>
                <w:rFonts w:hint="eastAsia"/>
              </w:rPr>
            </w:pPr>
            <w:r>
              <w:rPr>
                <w:rFonts w:hint="eastAsia"/>
              </w:rPr>
              <w:t>ホ－ムヘルパ－</w:t>
            </w:r>
            <w:r>
              <w:rPr>
                <w:rFonts w:hint="eastAsia"/>
              </w:rPr>
              <w:t>1</w:t>
            </w:r>
            <w:r>
              <w:rPr>
                <w:rFonts w:hint="eastAsia"/>
              </w:rPr>
              <w:t>級資格</w:t>
            </w:r>
            <w:r>
              <w:rPr>
                <w:rFonts w:hint="eastAsia"/>
              </w:rPr>
              <w:t xml:space="preserve">　□介護職員初任者研修　□　介護職員基礎研修</w:t>
            </w:r>
          </w:p>
          <w:p w:rsidR="00132199" w:rsidRDefault="00132199" w:rsidP="00132199">
            <w:pPr>
              <w:pStyle w:val="a4"/>
              <w:numPr>
                <w:ilvl w:val="0"/>
                <w:numId w:val="2"/>
              </w:numPr>
              <w:ind w:leftChars="0"/>
            </w:pPr>
            <w:r>
              <w:rPr>
                <w:rFonts w:hint="eastAsia"/>
              </w:rPr>
              <w:t>その他（　　　　　　　　　　　）</w:t>
            </w:r>
          </w:p>
        </w:tc>
      </w:tr>
      <w:tr w:rsidR="0034652B" w:rsidTr="007D06C6">
        <w:trPr>
          <w:trHeight w:val="745"/>
        </w:trPr>
        <w:tc>
          <w:tcPr>
            <w:tcW w:w="1809" w:type="dxa"/>
            <w:vAlign w:val="center"/>
          </w:tcPr>
          <w:p w:rsidR="00132199" w:rsidRDefault="00132199" w:rsidP="007D06C6">
            <w:pPr>
              <w:jc w:val="center"/>
              <w:rPr>
                <w:rFonts w:hint="eastAsia"/>
              </w:rPr>
            </w:pPr>
            <w:r>
              <w:rPr>
                <w:rFonts w:hint="eastAsia"/>
              </w:rPr>
              <w:t>通信方法</w:t>
            </w:r>
          </w:p>
          <w:p w:rsidR="007D06C6" w:rsidRDefault="007D06C6" w:rsidP="007D06C6">
            <w:pPr>
              <w:jc w:val="center"/>
            </w:pPr>
            <w:r>
              <w:rPr>
                <w:rFonts w:hint="eastAsia"/>
              </w:rPr>
              <w:t>(</w:t>
            </w:r>
            <w:r>
              <w:rPr>
                <w:rFonts w:hint="eastAsia"/>
              </w:rPr>
              <w:t>いずれかに〇</w:t>
            </w:r>
            <w:r>
              <w:rPr>
                <w:rFonts w:hint="eastAsia"/>
              </w:rPr>
              <w:t>)</w:t>
            </w:r>
          </w:p>
        </w:tc>
        <w:tc>
          <w:tcPr>
            <w:tcW w:w="7655" w:type="dxa"/>
            <w:gridSpan w:val="2"/>
            <w:vAlign w:val="center"/>
          </w:tcPr>
          <w:p w:rsidR="0034652B" w:rsidRDefault="007D06C6" w:rsidP="007D06C6">
            <w:pPr>
              <w:jc w:val="center"/>
            </w:pPr>
            <w:r>
              <w:rPr>
                <w:rFonts w:hint="eastAsia"/>
              </w:rPr>
              <w:t>Ｗ</w:t>
            </w:r>
            <w:proofErr w:type="spellStart"/>
            <w:r>
              <w:rPr>
                <w:rFonts w:hint="eastAsia"/>
              </w:rPr>
              <w:t>eb</w:t>
            </w:r>
            <w:proofErr w:type="spellEnd"/>
            <w:r>
              <w:rPr>
                <w:rFonts w:hint="eastAsia"/>
              </w:rPr>
              <w:t>学習コ－ス　　・　　通信筆記コ－ス</w:t>
            </w:r>
          </w:p>
        </w:tc>
      </w:tr>
    </w:tbl>
    <w:p w:rsidR="0034652B" w:rsidRDefault="0034652B" w:rsidP="0034652B">
      <w:pPr>
        <w:ind w:left="2310" w:hangingChars="1100" w:hanging="2310"/>
        <w:rPr>
          <w:rFonts w:hint="eastAsia"/>
        </w:rPr>
      </w:pPr>
    </w:p>
    <w:p w:rsidR="0034652B" w:rsidRDefault="007D06C6" w:rsidP="0034652B">
      <w:pPr>
        <w:ind w:left="2310" w:hangingChars="1100" w:hanging="2310"/>
        <w:rPr>
          <w:rFonts w:hint="eastAsia"/>
        </w:rPr>
      </w:pPr>
      <w:r>
        <w:rPr>
          <w:rFonts w:hint="eastAsia"/>
        </w:rPr>
        <w:t>【</w:t>
      </w:r>
      <w:r w:rsidR="00DA34BA">
        <w:rPr>
          <w:rFonts w:hint="eastAsia"/>
        </w:rPr>
        <w:t>受講料</w:t>
      </w:r>
      <w:r>
        <w:rPr>
          <w:rFonts w:hint="eastAsia"/>
        </w:rPr>
        <w:t>】</w:t>
      </w:r>
    </w:p>
    <w:p w:rsidR="00DA34BA" w:rsidRDefault="00DA34BA" w:rsidP="00DA34BA">
      <w:pPr>
        <w:ind w:left="2310" w:hangingChars="1100" w:hanging="2310"/>
        <w:rPr>
          <w:rFonts w:hint="eastAsia"/>
        </w:rPr>
      </w:pPr>
      <w:r>
        <w:rPr>
          <w:rFonts w:hint="eastAsia"/>
        </w:rPr>
        <w:t xml:space="preserve">　受講申し込み手続き完了後、受講決定通知を送付いたしますので、指定する期日までに指定金融機</w:t>
      </w:r>
    </w:p>
    <w:p w:rsidR="0034652B" w:rsidRDefault="00DA34BA" w:rsidP="00DA34BA">
      <w:pPr>
        <w:ind w:leftChars="100" w:left="2310" w:hangingChars="1000" w:hanging="2100"/>
        <w:rPr>
          <w:rFonts w:hint="eastAsia"/>
        </w:rPr>
      </w:pPr>
      <w:r>
        <w:rPr>
          <w:rFonts w:hint="eastAsia"/>
        </w:rPr>
        <w:t>関口座へ受講料の納入をお願いいたします。</w:t>
      </w:r>
    </w:p>
    <w:p w:rsidR="00EE2A8D" w:rsidRDefault="00EE2A8D" w:rsidP="00EE2A8D">
      <w:pPr>
        <w:rPr>
          <w:rFonts w:hint="eastAsia"/>
        </w:rPr>
      </w:pPr>
    </w:p>
    <w:p w:rsidR="00EE2A8D" w:rsidRDefault="00EE2A8D" w:rsidP="0034652B">
      <w:pPr>
        <w:ind w:left="2310" w:hangingChars="1100" w:hanging="2310"/>
        <w:rPr>
          <w:rFonts w:hint="eastAsia"/>
        </w:rPr>
      </w:pPr>
    </w:p>
    <w:p w:rsidR="00EE2A8D" w:rsidRPr="008517CF" w:rsidRDefault="00EE2A8D" w:rsidP="00EE2A8D">
      <w:pPr>
        <w:spacing w:line="0" w:lineRule="atLeast"/>
        <w:jc w:val="left"/>
        <w:rPr>
          <w:rFonts w:ascii="ＭＳ 明朝" w:hAnsi="ＭＳ 明朝"/>
          <w:szCs w:val="21"/>
        </w:rPr>
      </w:pPr>
      <w:r w:rsidRPr="008517CF">
        <w:rPr>
          <w:rFonts w:ascii="ＭＳ 明朝" w:hAnsi="ＭＳ 明朝" w:hint="eastAsia"/>
          <w:szCs w:val="21"/>
        </w:rPr>
        <w:t xml:space="preserve">申込及び問い合わせ先　</w:t>
      </w:r>
      <w:r>
        <w:rPr>
          <w:rFonts w:ascii="ＭＳ 明朝" w:hAnsi="ＭＳ 明朝" w:hint="eastAsia"/>
          <w:szCs w:val="21"/>
        </w:rPr>
        <w:t xml:space="preserve">　</w:t>
      </w:r>
      <w:r w:rsidRPr="008517CF">
        <w:rPr>
          <w:rFonts w:ascii="ＭＳ 明朝" w:hAnsi="ＭＳ 明朝" w:hint="eastAsia"/>
          <w:szCs w:val="21"/>
        </w:rPr>
        <w:t>社会福祉法人　洛東園　洛東園研修センター</w:t>
      </w:r>
    </w:p>
    <w:p w:rsidR="00EE2A8D" w:rsidRPr="008517CF" w:rsidRDefault="00EE2A8D" w:rsidP="00EE2A8D">
      <w:pPr>
        <w:spacing w:line="0" w:lineRule="atLeast"/>
        <w:ind w:firstLineChars="1200" w:firstLine="2520"/>
        <w:jc w:val="left"/>
        <w:rPr>
          <w:rFonts w:ascii="ＭＳ 明朝" w:hAnsi="ＭＳ 明朝"/>
          <w:szCs w:val="21"/>
        </w:rPr>
      </w:pPr>
      <w:r w:rsidRPr="008517CF">
        <w:rPr>
          <w:rFonts w:ascii="ＭＳ 明朝" w:hAnsi="ＭＳ 明朝" w:hint="eastAsia"/>
          <w:szCs w:val="21"/>
        </w:rPr>
        <w:t>〒６０５－０９８１　京都府京都市東山区本町１５丁目７９４番地</w:t>
      </w:r>
    </w:p>
    <w:p w:rsidR="00EE2A8D" w:rsidRDefault="00EE2A8D" w:rsidP="00EE2A8D">
      <w:pPr>
        <w:spacing w:line="0" w:lineRule="atLeast"/>
        <w:ind w:firstLineChars="1200" w:firstLine="2520"/>
        <w:jc w:val="left"/>
        <w:rPr>
          <w:rFonts w:ascii="ＭＳ 明朝" w:hAnsi="ＭＳ 明朝"/>
          <w:szCs w:val="21"/>
        </w:rPr>
      </w:pPr>
      <w:r w:rsidRPr="008517CF">
        <w:rPr>
          <w:rFonts w:ascii="ＭＳ 明朝" w:hAnsi="ＭＳ 明朝" w:hint="eastAsia"/>
          <w:szCs w:val="21"/>
        </w:rPr>
        <w:t>電話０７５－５６１－１１７１　ＦＡＸ０７５－５３１－８３７２</w:t>
      </w:r>
    </w:p>
    <w:p w:rsidR="00EE2A8D" w:rsidRPr="008517CF" w:rsidRDefault="00EE2A8D" w:rsidP="00EE2A8D">
      <w:pPr>
        <w:spacing w:line="0" w:lineRule="atLeast"/>
        <w:ind w:firstLineChars="1200" w:firstLine="2520"/>
        <w:jc w:val="left"/>
        <w:rPr>
          <w:rFonts w:ascii="ＭＳ 明朝" w:hAnsi="ＭＳ 明朝"/>
          <w:szCs w:val="21"/>
        </w:rPr>
      </w:pPr>
      <w:r w:rsidRPr="008517CF">
        <w:rPr>
          <w:rFonts w:ascii="ＭＳ 明朝" w:hAnsi="ＭＳ 明朝" w:hint="eastAsia"/>
          <w:szCs w:val="21"/>
        </w:rPr>
        <w:t>Ｅ-mail:r-</w:t>
      </w:r>
      <w:r>
        <w:rPr>
          <w:rFonts w:ascii="ＭＳ 明朝" w:hAnsi="ＭＳ 明朝" w:hint="eastAsia"/>
          <w:szCs w:val="21"/>
        </w:rPr>
        <w:t>enchou</w:t>
      </w:r>
      <w:r w:rsidRPr="008517CF">
        <w:rPr>
          <w:rFonts w:ascii="ＭＳ 明朝" w:hAnsi="ＭＳ 明朝" w:hint="eastAsia"/>
          <w:szCs w:val="21"/>
        </w:rPr>
        <w:t>@</w:t>
      </w:r>
      <w:r>
        <w:rPr>
          <w:rFonts w:ascii="ＭＳ 明朝" w:hAnsi="ＭＳ 明朝" w:hint="eastAsia"/>
          <w:szCs w:val="21"/>
        </w:rPr>
        <w:t>theia</w:t>
      </w:r>
      <w:r w:rsidRPr="008517CF">
        <w:rPr>
          <w:rFonts w:ascii="ＭＳ 明朝" w:hAnsi="ＭＳ 明朝" w:hint="eastAsia"/>
          <w:szCs w:val="21"/>
        </w:rPr>
        <w:t>.ocn.ne.jp</w:t>
      </w:r>
    </w:p>
    <w:p w:rsidR="0034652B" w:rsidRPr="00EE2A8D" w:rsidRDefault="0034652B" w:rsidP="00EE2A8D">
      <w:pPr>
        <w:spacing w:line="0" w:lineRule="atLeast"/>
        <w:ind w:firstLineChars="1200" w:firstLine="2520"/>
        <w:jc w:val="left"/>
        <w:rPr>
          <w:rFonts w:hint="eastAsia"/>
        </w:rPr>
      </w:pPr>
    </w:p>
    <w:p w:rsidR="0034652B" w:rsidRDefault="0034652B" w:rsidP="0034652B">
      <w:pPr>
        <w:ind w:left="2310" w:hangingChars="1100" w:hanging="2310"/>
        <w:rPr>
          <w:rFonts w:hint="eastAsia"/>
        </w:rPr>
      </w:pPr>
    </w:p>
    <w:p w:rsidR="0034652B" w:rsidRDefault="0034652B" w:rsidP="0034652B">
      <w:pPr>
        <w:ind w:left="2310" w:hangingChars="1100" w:hanging="2310"/>
        <w:rPr>
          <w:rFonts w:hint="eastAsia"/>
        </w:rPr>
      </w:pPr>
    </w:p>
    <w:p w:rsidR="0034652B" w:rsidRDefault="0034652B" w:rsidP="0034652B">
      <w:pPr>
        <w:ind w:left="2310" w:hangingChars="1100" w:hanging="2310"/>
        <w:rPr>
          <w:rFonts w:hint="eastAsia"/>
        </w:rPr>
      </w:pPr>
    </w:p>
    <w:p w:rsidR="0034652B" w:rsidRPr="00EE2A8D" w:rsidRDefault="0034652B" w:rsidP="00EE2A8D">
      <w:pPr>
        <w:rPr>
          <w:rFonts w:hint="eastAsia"/>
        </w:rPr>
      </w:pPr>
    </w:p>
    <w:sectPr w:rsidR="0034652B" w:rsidRPr="00EE2A8D" w:rsidSect="00BF1F42">
      <w:pgSz w:w="11906" w:h="16838"/>
      <w:pgMar w:top="1134" w:right="1274"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07AD3"/>
    <w:multiLevelType w:val="hybridMultilevel"/>
    <w:tmpl w:val="B4F23480"/>
    <w:lvl w:ilvl="0" w:tplc="92A4361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A874E1"/>
    <w:multiLevelType w:val="hybridMultilevel"/>
    <w:tmpl w:val="D8A4C8E6"/>
    <w:lvl w:ilvl="0" w:tplc="E4E2723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2E"/>
    <w:rsid w:val="00011FEC"/>
    <w:rsid w:val="00077C8E"/>
    <w:rsid w:val="000B10F0"/>
    <w:rsid w:val="000D2D18"/>
    <w:rsid w:val="000E1E7B"/>
    <w:rsid w:val="00106F69"/>
    <w:rsid w:val="00126329"/>
    <w:rsid w:val="00132199"/>
    <w:rsid w:val="00133AB9"/>
    <w:rsid w:val="00150B50"/>
    <w:rsid w:val="00151BC8"/>
    <w:rsid w:val="0016526A"/>
    <w:rsid w:val="001F7D1B"/>
    <w:rsid w:val="0020164C"/>
    <w:rsid w:val="00204DC5"/>
    <w:rsid w:val="002325D6"/>
    <w:rsid w:val="00245ABB"/>
    <w:rsid w:val="00265074"/>
    <w:rsid w:val="00274D3F"/>
    <w:rsid w:val="002962F3"/>
    <w:rsid w:val="002A215E"/>
    <w:rsid w:val="002A21F5"/>
    <w:rsid w:val="00311FAB"/>
    <w:rsid w:val="0032392D"/>
    <w:rsid w:val="0034652B"/>
    <w:rsid w:val="00363650"/>
    <w:rsid w:val="00363BFB"/>
    <w:rsid w:val="00373BF0"/>
    <w:rsid w:val="003956E1"/>
    <w:rsid w:val="003A59A1"/>
    <w:rsid w:val="003C0839"/>
    <w:rsid w:val="003C30D8"/>
    <w:rsid w:val="003E13D1"/>
    <w:rsid w:val="00457D3E"/>
    <w:rsid w:val="00460B67"/>
    <w:rsid w:val="00470219"/>
    <w:rsid w:val="0050680C"/>
    <w:rsid w:val="00542591"/>
    <w:rsid w:val="005B529B"/>
    <w:rsid w:val="005C48AF"/>
    <w:rsid w:val="005C6DD5"/>
    <w:rsid w:val="005E13C6"/>
    <w:rsid w:val="005E7AF7"/>
    <w:rsid w:val="006C5263"/>
    <w:rsid w:val="006D14E9"/>
    <w:rsid w:val="006F1C10"/>
    <w:rsid w:val="00770C88"/>
    <w:rsid w:val="00773004"/>
    <w:rsid w:val="007961E5"/>
    <w:rsid w:val="007C3ACC"/>
    <w:rsid w:val="007C55F4"/>
    <w:rsid w:val="007D06C6"/>
    <w:rsid w:val="007E4EC7"/>
    <w:rsid w:val="00820841"/>
    <w:rsid w:val="008517CF"/>
    <w:rsid w:val="00874773"/>
    <w:rsid w:val="00897461"/>
    <w:rsid w:val="008B689D"/>
    <w:rsid w:val="008C59F7"/>
    <w:rsid w:val="008D5C5B"/>
    <w:rsid w:val="00956892"/>
    <w:rsid w:val="00967FC0"/>
    <w:rsid w:val="009759C3"/>
    <w:rsid w:val="00996619"/>
    <w:rsid w:val="009D2722"/>
    <w:rsid w:val="009E7528"/>
    <w:rsid w:val="009F7925"/>
    <w:rsid w:val="00A05F5E"/>
    <w:rsid w:val="00A0791D"/>
    <w:rsid w:val="00A408C7"/>
    <w:rsid w:val="00AB506B"/>
    <w:rsid w:val="00AE0294"/>
    <w:rsid w:val="00AE1C79"/>
    <w:rsid w:val="00AF1B30"/>
    <w:rsid w:val="00B2152E"/>
    <w:rsid w:val="00B403FA"/>
    <w:rsid w:val="00BB123F"/>
    <w:rsid w:val="00BC5B2B"/>
    <w:rsid w:val="00BC61C7"/>
    <w:rsid w:val="00BD6BFD"/>
    <w:rsid w:val="00BF1F42"/>
    <w:rsid w:val="00C1629B"/>
    <w:rsid w:val="00C37179"/>
    <w:rsid w:val="00C605E3"/>
    <w:rsid w:val="00C737AB"/>
    <w:rsid w:val="00C917B0"/>
    <w:rsid w:val="00CA787F"/>
    <w:rsid w:val="00CD5F40"/>
    <w:rsid w:val="00D31F1C"/>
    <w:rsid w:val="00D86E89"/>
    <w:rsid w:val="00D86F96"/>
    <w:rsid w:val="00DA34BA"/>
    <w:rsid w:val="00DC4D97"/>
    <w:rsid w:val="00E4441E"/>
    <w:rsid w:val="00E64979"/>
    <w:rsid w:val="00E853EC"/>
    <w:rsid w:val="00E94086"/>
    <w:rsid w:val="00E95657"/>
    <w:rsid w:val="00EA22AB"/>
    <w:rsid w:val="00EE2A8D"/>
    <w:rsid w:val="00EE3EFE"/>
    <w:rsid w:val="00EF1E4A"/>
    <w:rsid w:val="00EF451D"/>
    <w:rsid w:val="00F17876"/>
    <w:rsid w:val="00F45E2E"/>
    <w:rsid w:val="00F84C3C"/>
    <w:rsid w:val="00F84D82"/>
    <w:rsid w:val="00FC4B36"/>
    <w:rsid w:val="00FC6996"/>
    <w:rsid w:val="00FD1D14"/>
    <w:rsid w:val="00FD5BF8"/>
    <w:rsid w:val="00FF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F5E"/>
    <w:pPr>
      <w:ind w:leftChars="400" w:left="840"/>
    </w:pPr>
  </w:style>
  <w:style w:type="paragraph" w:styleId="a5">
    <w:name w:val="Date"/>
    <w:basedOn w:val="a"/>
    <w:next w:val="a"/>
    <w:link w:val="a6"/>
    <w:uiPriority w:val="99"/>
    <w:semiHidden/>
    <w:unhideWhenUsed/>
    <w:rsid w:val="00FD1D14"/>
  </w:style>
  <w:style w:type="character" w:customStyle="1" w:styleId="a6">
    <w:name w:val="日付 (文字)"/>
    <w:basedOn w:val="a0"/>
    <w:link w:val="a5"/>
    <w:uiPriority w:val="99"/>
    <w:semiHidden/>
    <w:rsid w:val="00FD1D14"/>
  </w:style>
  <w:style w:type="paragraph" w:styleId="a7">
    <w:name w:val="Balloon Text"/>
    <w:basedOn w:val="a"/>
    <w:link w:val="a8"/>
    <w:uiPriority w:val="99"/>
    <w:semiHidden/>
    <w:unhideWhenUsed/>
    <w:rsid w:val="00E649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9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F5E"/>
    <w:pPr>
      <w:ind w:leftChars="400" w:left="840"/>
    </w:pPr>
  </w:style>
  <w:style w:type="paragraph" w:styleId="a5">
    <w:name w:val="Date"/>
    <w:basedOn w:val="a"/>
    <w:next w:val="a"/>
    <w:link w:val="a6"/>
    <w:uiPriority w:val="99"/>
    <w:semiHidden/>
    <w:unhideWhenUsed/>
    <w:rsid w:val="00FD1D14"/>
  </w:style>
  <w:style w:type="character" w:customStyle="1" w:styleId="a6">
    <w:name w:val="日付 (文字)"/>
    <w:basedOn w:val="a0"/>
    <w:link w:val="a5"/>
    <w:uiPriority w:val="99"/>
    <w:semiHidden/>
    <w:rsid w:val="00FD1D14"/>
  </w:style>
  <w:style w:type="paragraph" w:styleId="a7">
    <w:name w:val="Balloon Text"/>
    <w:basedOn w:val="a"/>
    <w:link w:val="a8"/>
    <w:uiPriority w:val="99"/>
    <w:semiHidden/>
    <w:unhideWhenUsed/>
    <w:rsid w:val="00E649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E0D3-8D8E-4BA5-8D84-2FACB517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4</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洛東園研修センター</dc:creator>
  <cp:keywords/>
  <dc:description/>
  <cp:lastModifiedBy>西村 英亮</cp:lastModifiedBy>
  <cp:revision>40</cp:revision>
  <cp:lastPrinted>2020-05-08T01:50:00Z</cp:lastPrinted>
  <dcterms:created xsi:type="dcterms:W3CDTF">2014-04-29T02:12:00Z</dcterms:created>
  <dcterms:modified xsi:type="dcterms:W3CDTF">2020-05-08T09:49:00Z</dcterms:modified>
</cp:coreProperties>
</file>